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FCAB6" w14:textId="048937B3" w:rsidR="00C84131" w:rsidRPr="00C84131" w:rsidRDefault="00C84131" w:rsidP="00C84131">
      <w:pPr>
        <w:pStyle w:val="NormalWeb"/>
        <w:spacing w:before="0" w:beforeAutospacing="0" w:after="0" w:afterAutospacing="0"/>
        <w:jc w:val="center"/>
        <w:rPr>
          <w:rFonts w:ascii="Arial" w:eastAsia="Arial" w:hAnsi="Arial" w:cs="Arial"/>
          <w:b/>
          <w:bCs/>
          <w:color w:val="222222"/>
          <w:sz w:val="28"/>
          <w:szCs w:val="28"/>
        </w:rPr>
      </w:pPr>
      <w:r w:rsidRPr="00C84131">
        <w:rPr>
          <w:rFonts w:ascii="Arial" w:eastAsia="Arial" w:hAnsi="Arial" w:cs="Arial"/>
          <w:b/>
          <w:bCs/>
          <w:color w:val="222222"/>
          <w:sz w:val="28"/>
          <w:szCs w:val="28"/>
        </w:rPr>
        <w:t>Ranger for Life Seminar Security Contractor</w:t>
      </w:r>
    </w:p>
    <w:p w14:paraId="20B89B8D" w14:textId="77777777" w:rsidR="00C84131" w:rsidRDefault="00C84131" w:rsidP="007E24AB">
      <w:pPr>
        <w:pStyle w:val="NormalWeb"/>
        <w:spacing w:before="0" w:beforeAutospacing="0" w:after="0" w:afterAutospacing="0"/>
        <w:rPr>
          <w:rFonts w:ascii="Arial" w:eastAsia="Arial" w:hAnsi="Arial" w:cs="Arial"/>
          <w:b/>
          <w:bCs/>
          <w:color w:val="222222"/>
          <w:sz w:val="22"/>
          <w:szCs w:val="22"/>
        </w:rPr>
      </w:pPr>
    </w:p>
    <w:p w14:paraId="5A88CBDC" w14:textId="5ECAAF6C" w:rsidR="007E24AB" w:rsidRPr="006D563A" w:rsidRDefault="007E24AB" w:rsidP="007E24AB">
      <w:pPr>
        <w:pStyle w:val="NormalWeb"/>
        <w:spacing w:before="0" w:beforeAutospacing="0" w:after="0" w:afterAutospacing="0"/>
        <w:rPr>
          <w:rFonts w:ascii="Arial" w:hAnsi="Arial" w:cs="Arial"/>
          <w:sz w:val="22"/>
          <w:szCs w:val="22"/>
        </w:rPr>
      </w:pPr>
      <w:r w:rsidRPr="006D563A">
        <w:rPr>
          <w:rFonts w:ascii="Arial" w:eastAsia="Arial" w:hAnsi="Arial" w:cs="Arial"/>
          <w:b/>
          <w:bCs/>
          <w:color w:val="222222"/>
          <w:sz w:val="22"/>
          <w:szCs w:val="22"/>
        </w:rPr>
        <w:t>Security contracting; much more than Private Military Companies</w:t>
      </w:r>
    </w:p>
    <w:p w14:paraId="398E7178" w14:textId="77777777" w:rsidR="007E24AB" w:rsidRPr="006D563A" w:rsidRDefault="007E24AB" w:rsidP="007E24AB">
      <w:pPr>
        <w:pStyle w:val="NormalWeb"/>
        <w:spacing w:before="0" w:beforeAutospacing="0" w:after="0" w:afterAutospacing="0"/>
        <w:rPr>
          <w:rFonts w:ascii="Arial" w:eastAsia="Arial" w:hAnsi="Arial" w:cs="Arial"/>
          <w:color w:val="222222"/>
          <w:sz w:val="22"/>
          <w:szCs w:val="22"/>
        </w:rPr>
      </w:pPr>
      <w:r w:rsidRPr="006D563A">
        <w:rPr>
          <w:rFonts w:ascii="Arial" w:eastAsia="Arial" w:hAnsi="Arial" w:cs="Arial"/>
          <w:color w:val="222222"/>
          <w:sz w:val="22"/>
          <w:szCs w:val="22"/>
        </w:rPr>
        <w:t>As a Ranger you may be considering the world of PMCs.  With the end of Afghanistan PMCs have sharply reduced their footprint but they are still out there.  But the world of security contracting is much more than PMCs.</w:t>
      </w:r>
    </w:p>
    <w:p w14:paraId="6EB510FE" w14:textId="77777777" w:rsidR="00B025D8" w:rsidRPr="006D563A" w:rsidRDefault="00B025D8" w:rsidP="007E24AB">
      <w:pPr>
        <w:pStyle w:val="NormalWeb"/>
        <w:spacing w:before="0" w:beforeAutospacing="0" w:after="0" w:afterAutospacing="0"/>
        <w:rPr>
          <w:rFonts w:ascii="Arial" w:eastAsia="Arial" w:hAnsi="Arial" w:cs="Arial"/>
          <w:color w:val="222222"/>
          <w:sz w:val="22"/>
          <w:szCs w:val="22"/>
        </w:rPr>
      </w:pPr>
    </w:p>
    <w:p w14:paraId="15AD0C0B" w14:textId="08C324D1" w:rsidR="00B025D8" w:rsidRPr="006D563A" w:rsidRDefault="00B025D8" w:rsidP="00B025D8">
      <w:pPr>
        <w:pStyle w:val="NormalWeb"/>
        <w:numPr>
          <w:ilvl w:val="0"/>
          <w:numId w:val="2"/>
        </w:numPr>
        <w:spacing w:before="0" w:beforeAutospacing="0" w:after="0" w:afterAutospacing="0"/>
        <w:rPr>
          <w:rFonts w:ascii="Arial" w:hAnsi="Arial" w:cs="Arial"/>
          <w:sz w:val="22"/>
          <w:szCs w:val="22"/>
        </w:rPr>
      </w:pPr>
      <w:r w:rsidRPr="006D563A">
        <w:rPr>
          <w:rFonts w:ascii="Arial" w:hAnsi="Arial" w:cs="Arial"/>
          <w:b/>
          <w:bCs/>
          <w:sz w:val="22"/>
          <w:szCs w:val="22"/>
        </w:rPr>
        <w:t>PMCs.</w:t>
      </w:r>
      <w:r w:rsidRPr="006D563A">
        <w:rPr>
          <w:rFonts w:ascii="Arial" w:hAnsi="Arial" w:cs="Arial"/>
          <w:sz w:val="22"/>
          <w:szCs w:val="22"/>
        </w:rPr>
        <w:t xml:space="preserve">  Legal considerations, who do they work for.  Tends to be exclusive, they hire people they know or from units they served with.  </w:t>
      </w:r>
      <w:r w:rsidR="00F76133">
        <w:rPr>
          <w:rFonts w:ascii="Arial" w:hAnsi="Arial" w:cs="Arial"/>
          <w:sz w:val="22"/>
          <w:szCs w:val="22"/>
        </w:rPr>
        <w:t xml:space="preserve">Usually works for the government. </w:t>
      </w:r>
      <w:r w:rsidR="00493C00" w:rsidRPr="006D563A">
        <w:rPr>
          <w:rFonts w:ascii="Arial" w:hAnsi="Arial" w:cs="Arial"/>
          <w:sz w:val="22"/>
          <w:szCs w:val="22"/>
        </w:rPr>
        <w:t xml:space="preserve">  </w:t>
      </w:r>
    </w:p>
    <w:p w14:paraId="21687F51" w14:textId="70AD707D" w:rsidR="00B025D8" w:rsidRPr="006D563A" w:rsidRDefault="00B025D8" w:rsidP="00B025D8">
      <w:pPr>
        <w:pStyle w:val="NormalWeb"/>
        <w:numPr>
          <w:ilvl w:val="0"/>
          <w:numId w:val="2"/>
        </w:numPr>
        <w:spacing w:before="0" w:beforeAutospacing="0" w:after="0" w:afterAutospacing="0"/>
        <w:rPr>
          <w:rFonts w:ascii="Arial" w:hAnsi="Arial" w:cs="Arial"/>
          <w:b/>
          <w:bCs/>
          <w:sz w:val="22"/>
          <w:szCs w:val="22"/>
        </w:rPr>
      </w:pPr>
      <w:r w:rsidRPr="006D563A">
        <w:rPr>
          <w:rFonts w:ascii="Arial" w:hAnsi="Arial" w:cs="Arial"/>
          <w:b/>
          <w:bCs/>
          <w:sz w:val="22"/>
          <w:szCs w:val="22"/>
        </w:rPr>
        <w:t xml:space="preserve">Security Companies.  </w:t>
      </w:r>
      <w:r w:rsidRPr="006D563A">
        <w:rPr>
          <w:rFonts w:ascii="Arial" w:hAnsi="Arial" w:cs="Arial"/>
          <w:sz w:val="22"/>
          <w:szCs w:val="22"/>
        </w:rPr>
        <w:t xml:space="preserve">Armed and unarmed.  Defensive, not offensive.  Clearances matter.  Law enforcement background </w:t>
      </w:r>
      <w:proofErr w:type="gramStart"/>
      <w:r w:rsidRPr="006D563A">
        <w:rPr>
          <w:rFonts w:ascii="Arial" w:hAnsi="Arial" w:cs="Arial"/>
          <w:sz w:val="22"/>
          <w:szCs w:val="22"/>
        </w:rPr>
        <w:t>more</w:t>
      </w:r>
      <w:proofErr w:type="gramEnd"/>
      <w:r w:rsidRPr="006D563A">
        <w:rPr>
          <w:rFonts w:ascii="Arial" w:hAnsi="Arial" w:cs="Arial"/>
          <w:sz w:val="22"/>
          <w:szCs w:val="22"/>
        </w:rPr>
        <w:t xml:space="preserve"> attractive than military in most cases due to legal considerations.</w:t>
      </w:r>
    </w:p>
    <w:p w14:paraId="62D7A454" w14:textId="7C5B2DF5" w:rsidR="00B025D8" w:rsidRPr="006D563A" w:rsidRDefault="00B025D8" w:rsidP="00B025D8">
      <w:pPr>
        <w:pStyle w:val="NormalWeb"/>
        <w:numPr>
          <w:ilvl w:val="0"/>
          <w:numId w:val="2"/>
        </w:numPr>
        <w:spacing w:before="0" w:beforeAutospacing="0" w:after="0" w:afterAutospacing="0"/>
        <w:rPr>
          <w:rFonts w:ascii="Arial" w:hAnsi="Arial" w:cs="Arial"/>
          <w:b/>
          <w:bCs/>
          <w:sz w:val="22"/>
          <w:szCs w:val="22"/>
        </w:rPr>
      </w:pPr>
      <w:r w:rsidRPr="006D563A">
        <w:rPr>
          <w:rFonts w:ascii="Arial" w:hAnsi="Arial" w:cs="Arial"/>
          <w:b/>
          <w:bCs/>
          <w:sz w:val="22"/>
          <w:szCs w:val="22"/>
        </w:rPr>
        <w:t xml:space="preserve">Security Assessment and Analysis.  </w:t>
      </w:r>
      <w:r w:rsidRPr="006D563A">
        <w:rPr>
          <w:rFonts w:ascii="Arial" w:hAnsi="Arial" w:cs="Arial"/>
          <w:sz w:val="22"/>
          <w:szCs w:val="22"/>
        </w:rPr>
        <w:t xml:space="preserve">Formats and processes are important, learn them, but </w:t>
      </w:r>
      <w:r w:rsidR="00493C00" w:rsidRPr="006D563A">
        <w:rPr>
          <w:rFonts w:ascii="Arial" w:hAnsi="Arial" w:cs="Arial"/>
          <w:sz w:val="22"/>
          <w:szCs w:val="22"/>
        </w:rPr>
        <w:t>real-world</w:t>
      </w:r>
      <w:r w:rsidRPr="006D563A">
        <w:rPr>
          <w:rFonts w:ascii="Arial" w:hAnsi="Arial" w:cs="Arial"/>
          <w:sz w:val="22"/>
          <w:szCs w:val="22"/>
        </w:rPr>
        <w:t xml:space="preserve"> experience counts if you can speak their tech language.</w:t>
      </w:r>
      <w:r w:rsidRPr="006D563A">
        <w:rPr>
          <w:rFonts w:ascii="Arial" w:hAnsi="Arial" w:cs="Arial"/>
          <w:b/>
          <w:bCs/>
          <w:sz w:val="22"/>
          <w:szCs w:val="22"/>
        </w:rPr>
        <w:t xml:space="preserve"> </w:t>
      </w:r>
    </w:p>
    <w:p w14:paraId="3E2504F9" w14:textId="5FD602D1" w:rsidR="00B025D8" w:rsidRPr="006D563A" w:rsidRDefault="00B025D8" w:rsidP="00B025D8">
      <w:pPr>
        <w:pStyle w:val="NormalWeb"/>
        <w:numPr>
          <w:ilvl w:val="0"/>
          <w:numId w:val="2"/>
        </w:numPr>
        <w:spacing w:before="0" w:beforeAutospacing="0" w:after="0" w:afterAutospacing="0"/>
        <w:rPr>
          <w:rFonts w:ascii="Arial" w:hAnsi="Arial" w:cs="Arial"/>
          <w:b/>
          <w:bCs/>
          <w:sz w:val="22"/>
          <w:szCs w:val="22"/>
        </w:rPr>
      </w:pPr>
      <w:r w:rsidRPr="006D563A">
        <w:rPr>
          <w:rFonts w:ascii="Arial" w:hAnsi="Arial" w:cs="Arial"/>
          <w:b/>
          <w:bCs/>
          <w:sz w:val="22"/>
          <w:szCs w:val="22"/>
        </w:rPr>
        <w:t xml:space="preserve">Training and Equipment.   </w:t>
      </w:r>
      <w:r w:rsidR="00493C00" w:rsidRPr="006D563A">
        <w:rPr>
          <w:rFonts w:ascii="Arial" w:hAnsi="Arial" w:cs="Arial"/>
          <w:sz w:val="22"/>
          <w:szCs w:val="22"/>
        </w:rPr>
        <w:t>Firearms manufacturers, outdoor and sports clothing and equipment, tactical training companies.  But you need to understand how the business world works and understand</w:t>
      </w:r>
      <w:r w:rsidR="001100E0">
        <w:rPr>
          <w:rFonts w:ascii="Arial" w:hAnsi="Arial" w:cs="Arial"/>
          <w:sz w:val="22"/>
          <w:szCs w:val="22"/>
        </w:rPr>
        <w:t>ing</w:t>
      </w:r>
      <w:r w:rsidR="00493C00" w:rsidRPr="006D563A">
        <w:rPr>
          <w:rFonts w:ascii="Arial" w:hAnsi="Arial" w:cs="Arial"/>
          <w:sz w:val="22"/>
          <w:szCs w:val="22"/>
        </w:rPr>
        <w:t xml:space="preserve"> sales and marketing is key to success.</w:t>
      </w:r>
    </w:p>
    <w:p w14:paraId="7B6926DE" w14:textId="50E50FEE" w:rsidR="00493C00" w:rsidRPr="006D563A" w:rsidRDefault="00493C00" w:rsidP="00493C00">
      <w:pPr>
        <w:pStyle w:val="NormalWeb"/>
        <w:spacing w:before="0" w:beforeAutospacing="0" w:after="0" w:afterAutospacing="0"/>
        <w:ind w:left="720"/>
        <w:rPr>
          <w:rFonts w:ascii="Arial" w:hAnsi="Arial" w:cs="Arial"/>
          <w:b/>
          <w:bCs/>
          <w:sz w:val="22"/>
          <w:szCs w:val="22"/>
        </w:rPr>
      </w:pPr>
    </w:p>
    <w:p w14:paraId="0310760F" w14:textId="09A8ECBA" w:rsidR="00493C00" w:rsidRPr="006D563A" w:rsidRDefault="00493C00" w:rsidP="00493C00">
      <w:pPr>
        <w:pStyle w:val="NormalWeb"/>
        <w:tabs>
          <w:tab w:val="left" w:pos="720"/>
        </w:tabs>
        <w:spacing w:before="0" w:beforeAutospacing="0" w:after="0" w:afterAutospacing="0"/>
        <w:rPr>
          <w:rFonts w:ascii="Arial" w:hAnsi="Arial" w:cs="Arial"/>
          <w:sz w:val="22"/>
          <w:szCs w:val="22"/>
        </w:rPr>
      </w:pPr>
      <w:r w:rsidRPr="006D563A">
        <w:rPr>
          <w:rFonts w:ascii="Arial" w:hAnsi="Arial" w:cs="Arial"/>
          <w:sz w:val="22"/>
          <w:szCs w:val="22"/>
        </w:rPr>
        <w:t xml:space="preserve">Find your niche and take whatever job you can get with a successful business that has a good reputation </w:t>
      </w:r>
      <w:r w:rsidR="00C84131">
        <w:rPr>
          <w:rFonts w:ascii="Arial" w:hAnsi="Arial" w:cs="Arial"/>
          <w:sz w:val="22"/>
          <w:szCs w:val="22"/>
        </w:rPr>
        <w:t>and</w:t>
      </w:r>
      <w:r w:rsidRPr="006D563A">
        <w:rPr>
          <w:rFonts w:ascii="Arial" w:hAnsi="Arial" w:cs="Arial"/>
          <w:sz w:val="22"/>
          <w:szCs w:val="22"/>
        </w:rPr>
        <w:t xml:space="preserve"> learn the business.  Be careful in your selection.  Your reputation and the reputation of the company you work for will follow</w:t>
      </w:r>
      <w:r w:rsidR="001100E0">
        <w:rPr>
          <w:rFonts w:ascii="Arial" w:hAnsi="Arial" w:cs="Arial"/>
          <w:sz w:val="22"/>
          <w:szCs w:val="22"/>
        </w:rPr>
        <w:t xml:space="preserve"> you</w:t>
      </w:r>
      <w:r w:rsidRPr="006D563A">
        <w:rPr>
          <w:rFonts w:ascii="Arial" w:hAnsi="Arial" w:cs="Arial"/>
          <w:sz w:val="22"/>
          <w:szCs w:val="22"/>
        </w:rPr>
        <w:t>.</w:t>
      </w:r>
    </w:p>
    <w:p w14:paraId="7E74D5C1" w14:textId="77777777" w:rsidR="00493C00" w:rsidRPr="006D563A" w:rsidRDefault="00493C00" w:rsidP="00493C00">
      <w:pPr>
        <w:pStyle w:val="NormalWeb"/>
        <w:tabs>
          <w:tab w:val="left" w:pos="720"/>
        </w:tabs>
        <w:spacing w:before="0" w:beforeAutospacing="0" w:after="0" w:afterAutospacing="0"/>
        <w:rPr>
          <w:rFonts w:ascii="Arial" w:hAnsi="Arial" w:cs="Arial"/>
          <w:sz w:val="22"/>
          <w:szCs w:val="22"/>
        </w:rPr>
      </w:pPr>
    </w:p>
    <w:p w14:paraId="26248786" w14:textId="3A74DE7B" w:rsidR="00493C00" w:rsidRPr="006D563A" w:rsidRDefault="00493C00" w:rsidP="00493C00">
      <w:pPr>
        <w:pStyle w:val="NormalWeb"/>
        <w:tabs>
          <w:tab w:val="left" w:pos="720"/>
        </w:tabs>
        <w:spacing w:before="0" w:beforeAutospacing="0" w:after="0" w:afterAutospacing="0"/>
        <w:rPr>
          <w:rFonts w:ascii="Arial" w:hAnsi="Arial" w:cs="Arial"/>
          <w:sz w:val="22"/>
          <w:szCs w:val="22"/>
        </w:rPr>
      </w:pPr>
      <w:r w:rsidRPr="006D563A">
        <w:rPr>
          <w:rFonts w:ascii="Arial" w:hAnsi="Arial" w:cs="Arial"/>
          <w:sz w:val="22"/>
          <w:szCs w:val="22"/>
        </w:rPr>
        <w:t xml:space="preserve">Contracting is not a permanent position.  The job can go away if the company loses the </w:t>
      </w:r>
      <w:proofErr w:type="gramStart"/>
      <w:r w:rsidRPr="006D563A">
        <w:rPr>
          <w:rFonts w:ascii="Arial" w:hAnsi="Arial" w:cs="Arial"/>
          <w:sz w:val="22"/>
          <w:szCs w:val="22"/>
        </w:rPr>
        <w:t>contract</w:t>
      </w:r>
      <w:proofErr w:type="gramEnd"/>
      <w:r w:rsidRPr="006D563A">
        <w:rPr>
          <w:rFonts w:ascii="Arial" w:hAnsi="Arial" w:cs="Arial"/>
          <w:sz w:val="22"/>
          <w:szCs w:val="22"/>
        </w:rPr>
        <w:t xml:space="preserve"> or the contract is not renewed.  Always keep looking at other options within the company where you are currently employed or a new company, don’t be afraid to move if a better opportunity emerges.  But don’t change too often.  If you sign for a year serve that year, if its indefinite stay at least one year, two is better.  Employers </w:t>
      </w:r>
      <w:r w:rsidR="000548AB" w:rsidRPr="006D563A">
        <w:rPr>
          <w:rFonts w:ascii="Arial" w:hAnsi="Arial" w:cs="Arial"/>
          <w:sz w:val="22"/>
          <w:szCs w:val="22"/>
        </w:rPr>
        <w:t>watch</w:t>
      </w:r>
      <w:r w:rsidRPr="006D563A">
        <w:rPr>
          <w:rFonts w:ascii="Arial" w:hAnsi="Arial" w:cs="Arial"/>
          <w:sz w:val="22"/>
          <w:szCs w:val="22"/>
        </w:rPr>
        <w:t xml:space="preserve"> for “contract hoppers” and </w:t>
      </w:r>
      <w:r w:rsidR="000548AB" w:rsidRPr="006D563A">
        <w:rPr>
          <w:rFonts w:ascii="Arial" w:hAnsi="Arial" w:cs="Arial"/>
          <w:sz w:val="22"/>
          <w:szCs w:val="22"/>
        </w:rPr>
        <w:t xml:space="preserve">avoid hiring them.  </w:t>
      </w:r>
      <w:r w:rsidR="001100E0" w:rsidRPr="006D563A">
        <w:rPr>
          <w:rFonts w:ascii="Arial" w:hAnsi="Arial" w:cs="Arial"/>
          <w:sz w:val="22"/>
          <w:szCs w:val="22"/>
        </w:rPr>
        <w:t>It’s</w:t>
      </w:r>
      <w:r w:rsidR="000548AB" w:rsidRPr="006D563A">
        <w:rPr>
          <w:rFonts w:ascii="Arial" w:hAnsi="Arial" w:cs="Arial"/>
          <w:sz w:val="22"/>
          <w:szCs w:val="22"/>
        </w:rPr>
        <w:t xml:space="preserve"> an indicator of a</w:t>
      </w:r>
      <w:r w:rsidR="00C84131">
        <w:rPr>
          <w:rFonts w:ascii="Arial" w:hAnsi="Arial" w:cs="Arial"/>
          <w:sz w:val="22"/>
          <w:szCs w:val="22"/>
        </w:rPr>
        <w:t xml:space="preserve"> problem</w:t>
      </w:r>
      <w:r w:rsidR="000548AB" w:rsidRPr="006D563A">
        <w:rPr>
          <w:rFonts w:ascii="Arial" w:hAnsi="Arial" w:cs="Arial"/>
          <w:sz w:val="22"/>
          <w:szCs w:val="22"/>
        </w:rPr>
        <w:t xml:space="preserve"> employee or </w:t>
      </w:r>
      <w:r w:rsidR="00C84131">
        <w:rPr>
          <w:rFonts w:ascii="Arial" w:hAnsi="Arial" w:cs="Arial"/>
          <w:sz w:val="22"/>
          <w:szCs w:val="22"/>
        </w:rPr>
        <w:t xml:space="preserve">one </w:t>
      </w:r>
      <w:r w:rsidR="000548AB" w:rsidRPr="006D563A">
        <w:rPr>
          <w:rFonts w:ascii="Arial" w:hAnsi="Arial" w:cs="Arial"/>
          <w:sz w:val="22"/>
          <w:szCs w:val="22"/>
        </w:rPr>
        <w:t xml:space="preserve">who </w:t>
      </w:r>
      <w:r w:rsidR="001100E0" w:rsidRPr="006D563A">
        <w:rPr>
          <w:rFonts w:ascii="Arial" w:hAnsi="Arial" w:cs="Arial"/>
          <w:sz w:val="22"/>
          <w:szCs w:val="22"/>
        </w:rPr>
        <w:t>won’t</w:t>
      </w:r>
      <w:r w:rsidR="000548AB" w:rsidRPr="006D563A">
        <w:rPr>
          <w:rFonts w:ascii="Arial" w:hAnsi="Arial" w:cs="Arial"/>
          <w:sz w:val="22"/>
          <w:szCs w:val="22"/>
        </w:rPr>
        <w:t xml:space="preserve"> stay for long.</w:t>
      </w:r>
    </w:p>
    <w:p w14:paraId="44A8BD89" w14:textId="77777777" w:rsidR="007E24AB" w:rsidRPr="006D563A" w:rsidRDefault="007E24AB" w:rsidP="007E24AB">
      <w:pPr>
        <w:pStyle w:val="NormalWeb"/>
        <w:spacing w:before="0" w:beforeAutospacing="0" w:after="0" w:afterAutospacing="0"/>
        <w:rPr>
          <w:rFonts w:ascii="Arial" w:eastAsia="Arial" w:hAnsi="Arial" w:cs="Arial"/>
          <w:b/>
          <w:bCs/>
          <w:color w:val="222222"/>
          <w:sz w:val="22"/>
          <w:szCs w:val="22"/>
        </w:rPr>
      </w:pPr>
    </w:p>
    <w:p w14:paraId="1ED75A63" w14:textId="78C1FA35" w:rsidR="007E24AB" w:rsidRPr="006D563A" w:rsidRDefault="007E24AB" w:rsidP="007E24AB">
      <w:pPr>
        <w:pStyle w:val="NormalWeb"/>
        <w:spacing w:before="0" w:beforeAutospacing="0" w:after="0" w:afterAutospacing="0"/>
        <w:rPr>
          <w:rFonts w:ascii="Arial" w:hAnsi="Arial" w:cs="Arial"/>
          <w:sz w:val="22"/>
          <w:szCs w:val="22"/>
        </w:rPr>
      </w:pPr>
      <w:r w:rsidRPr="006D563A">
        <w:rPr>
          <w:rFonts w:ascii="Arial" w:eastAsia="Arial" w:hAnsi="Arial" w:cs="Arial"/>
          <w:b/>
          <w:bCs/>
          <w:color w:val="222222"/>
          <w:sz w:val="22"/>
          <w:szCs w:val="22"/>
        </w:rPr>
        <w:t>Stateside or overseas or both?</w:t>
      </w:r>
    </w:p>
    <w:p w14:paraId="5A9A47BD" w14:textId="77777777" w:rsidR="007E24AB" w:rsidRPr="006D563A" w:rsidRDefault="007E24AB" w:rsidP="007E24AB">
      <w:pPr>
        <w:pStyle w:val="NormalWeb"/>
        <w:spacing w:before="0" w:beforeAutospacing="0" w:after="0" w:afterAutospacing="0"/>
        <w:rPr>
          <w:rFonts w:ascii="Arial" w:eastAsia="Arial" w:hAnsi="Arial" w:cs="Arial"/>
          <w:color w:val="222222"/>
          <w:sz w:val="22"/>
          <w:szCs w:val="22"/>
        </w:rPr>
      </w:pPr>
      <w:r w:rsidRPr="006D563A">
        <w:rPr>
          <w:rFonts w:ascii="Arial" w:eastAsia="Arial" w:hAnsi="Arial" w:cs="Arial"/>
          <w:color w:val="222222"/>
          <w:sz w:val="22"/>
          <w:szCs w:val="22"/>
        </w:rPr>
        <w:t>Overseas work can be lucrative but there are risks, and you may not have the medical and professional safety net to fall back on you had in the military.  Prepare yourself to work both overseas and in the US to benefit from the rewards in both environments.</w:t>
      </w:r>
    </w:p>
    <w:p w14:paraId="5F766135" w14:textId="77777777" w:rsidR="000548AB" w:rsidRPr="006D563A" w:rsidRDefault="000548AB" w:rsidP="007E24AB">
      <w:pPr>
        <w:pStyle w:val="NormalWeb"/>
        <w:spacing w:before="0" w:beforeAutospacing="0" w:after="0" w:afterAutospacing="0"/>
        <w:rPr>
          <w:rFonts w:ascii="Arial" w:eastAsia="Arial" w:hAnsi="Arial" w:cs="Arial"/>
          <w:color w:val="222222"/>
          <w:sz w:val="22"/>
          <w:szCs w:val="22"/>
        </w:rPr>
      </w:pPr>
    </w:p>
    <w:p w14:paraId="3CAAF26F" w14:textId="09A6FCE6" w:rsidR="007E24AB" w:rsidRPr="006D563A" w:rsidRDefault="00A96296" w:rsidP="00A96296">
      <w:pPr>
        <w:pStyle w:val="ListParagraph"/>
        <w:numPr>
          <w:ilvl w:val="0"/>
          <w:numId w:val="4"/>
        </w:numPr>
        <w:shd w:val="clear" w:color="auto" w:fill="FFFFFF"/>
        <w:tabs>
          <w:tab w:val="num" w:pos="720"/>
        </w:tabs>
        <w:rPr>
          <w:rFonts w:ascii="Arial" w:hAnsi="Arial" w:cs="Arial"/>
        </w:rPr>
      </w:pPr>
      <w:r w:rsidRPr="006D563A">
        <w:rPr>
          <w:rFonts w:ascii="Arial" w:hAnsi="Arial" w:cs="Arial"/>
        </w:rPr>
        <w:t xml:space="preserve">Stateside is usually (but not always) more </w:t>
      </w:r>
      <w:r w:rsidR="00F76133" w:rsidRPr="006D563A">
        <w:rPr>
          <w:rFonts w:ascii="Arial" w:hAnsi="Arial" w:cs="Arial"/>
        </w:rPr>
        <w:t>predictable</w:t>
      </w:r>
      <w:r w:rsidRPr="006D563A">
        <w:rPr>
          <w:rFonts w:ascii="Arial" w:hAnsi="Arial" w:cs="Arial"/>
        </w:rPr>
        <w:t xml:space="preserve"> but less lucrative.  Normally salary is higher in high-cost </w:t>
      </w:r>
      <w:proofErr w:type="gramStart"/>
      <w:r w:rsidRPr="006D563A">
        <w:rPr>
          <w:rFonts w:ascii="Arial" w:hAnsi="Arial" w:cs="Arial"/>
        </w:rPr>
        <w:t>areas</w:t>
      </w:r>
      <w:proofErr w:type="gramEnd"/>
      <w:r w:rsidRPr="006D563A">
        <w:rPr>
          <w:rFonts w:ascii="Arial" w:hAnsi="Arial" w:cs="Arial"/>
        </w:rPr>
        <w:t xml:space="preserve"> but all living expenses are on you.  Consider what it costs to live in DC if you are offered a good paying job there.</w:t>
      </w:r>
    </w:p>
    <w:p w14:paraId="2A715761" w14:textId="756F2150" w:rsidR="00A96296" w:rsidRPr="006D563A" w:rsidRDefault="00A96296" w:rsidP="00A96296">
      <w:pPr>
        <w:pStyle w:val="ListParagraph"/>
        <w:numPr>
          <w:ilvl w:val="0"/>
          <w:numId w:val="4"/>
        </w:numPr>
        <w:shd w:val="clear" w:color="auto" w:fill="FFFFFF"/>
        <w:tabs>
          <w:tab w:val="num" w:pos="720"/>
        </w:tabs>
        <w:rPr>
          <w:rFonts w:ascii="Arial" w:hAnsi="Arial" w:cs="Arial"/>
        </w:rPr>
      </w:pPr>
      <w:r w:rsidRPr="006D563A">
        <w:rPr>
          <w:rFonts w:ascii="Arial" w:hAnsi="Arial" w:cs="Arial"/>
        </w:rPr>
        <w:t xml:space="preserve">Overseas usually (but not always) includes food, </w:t>
      </w:r>
      <w:proofErr w:type="gramStart"/>
      <w:r w:rsidRPr="006D563A">
        <w:rPr>
          <w:rFonts w:ascii="Arial" w:hAnsi="Arial" w:cs="Arial"/>
        </w:rPr>
        <w:t>shelter</w:t>
      </w:r>
      <w:proofErr w:type="gramEnd"/>
      <w:r w:rsidRPr="006D563A">
        <w:rPr>
          <w:rFonts w:ascii="Arial" w:hAnsi="Arial" w:cs="Arial"/>
        </w:rPr>
        <w:t xml:space="preserve"> and medical care.  </w:t>
      </w:r>
      <w:proofErr w:type="gramStart"/>
      <w:r w:rsidRPr="006D563A">
        <w:rPr>
          <w:rFonts w:ascii="Arial" w:hAnsi="Arial" w:cs="Arial"/>
        </w:rPr>
        <w:t>Quality</w:t>
      </w:r>
      <w:proofErr w:type="gramEnd"/>
      <w:r w:rsidRPr="006D563A">
        <w:rPr>
          <w:rFonts w:ascii="Arial" w:hAnsi="Arial" w:cs="Arial"/>
        </w:rPr>
        <w:t xml:space="preserve"> of all three varies greatly.  If you decide the job’s not for you, you may be required to pay the company back for your deployment costs if you quit before the end of your contract term.</w:t>
      </w:r>
    </w:p>
    <w:p w14:paraId="1FAEDB12" w14:textId="49D35543" w:rsidR="00A96296" w:rsidRDefault="00A96296" w:rsidP="00A96296">
      <w:pPr>
        <w:pStyle w:val="ListParagraph"/>
        <w:numPr>
          <w:ilvl w:val="0"/>
          <w:numId w:val="4"/>
        </w:numPr>
        <w:shd w:val="clear" w:color="auto" w:fill="FFFFFF"/>
        <w:tabs>
          <w:tab w:val="num" w:pos="720"/>
        </w:tabs>
        <w:rPr>
          <w:rFonts w:ascii="Arial" w:hAnsi="Arial" w:cs="Arial"/>
        </w:rPr>
      </w:pPr>
      <w:r w:rsidRPr="006D563A">
        <w:rPr>
          <w:rFonts w:ascii="Arial" w:hAnsi="Arial" w:cs="Arial"/>
        </w:rPr>
        <w:t xml:space="preserve">Contracts come and go, especially overseas contracts.  If it’s a big </w:t>
      </w:r>
      <w:proofErr w:type="gramStart"/>
      <w:r w:rsidRPr="006D563A">
        <w:rPr>
          <w:rFonts w:ascii="Arial" w:hAnsi="Arial" w:cs="Arial"/>
        </w:rPr>
        <w:t>company</w:t>
      </w:r>
      <w:proofErr w:type="gramEnd"/>
      <w:r w:rsidRPr="006D563A">
        <w:rPr>
          <w:rFonts w:ascii="Arial" w:hAnsi="Arial" w:cs="Arial"/>
        </w:rPr>
        <w:t xml:space="preserve"> they may (or may not) be able to place you in another contract when the one you are on ends or doesn’t win renewal.  If you are overseas always keep looking at stateside jobs.  Sooner or </w:t>
      </w:r>
      <w:proofErr w:type="gramStart"/>
      <w:r w:rsidRPr="006D563A">
        <w:rPr>
          <w:rFonts w:ascii="Arial" w:hAnsi="Arial" w:cs="Arial"/>
        </w:rPr>
        <w:t>later</w:t>
      </w:r>
      <w:proofErr w:type="gramEnd"/>
      <w:r w:rsidRPr="006D563A">
        <w:rPr>
          <w:rFonts w:ascii="Arial" w:hAnsi="Arial" w:cs="Arial"/>
        </w:rPr>
        <w:t xml:space="preserve"> you will want to come home.  </w:t>
      </w:r>
      <w:proofErr w:type="gramStart"/>
      <w:r w:rsidRPr="006D563A">
        <w:rPr>
          <w:rFonts w:ascii="Arial" w:hAnsi="Arial" w:cs="Arial"/>
        </w:rPr>
        <w:t>Plan ahead</w:t>
      </w:r>
      <w:proofErr w:type="gramEnd"/>
      <w:r w:rsidRPr="006D563A">
        <w:rPr>
          <w:rFonts w:ascii="Arial" w:hAnsi="Arial" w:cs="Arial"/>
        </w:rPr>
        <w:t xml:space="preserve"> and save your money so you have options if something unexpected happens.</w:t>
      </w:r>
    </w:p>
    <w:p w14:paraId="5A3950E8" w14:textId="616DE790" w:rsidR="00F76133" w:rsidRPr="006D563A" w:rsidRDefault="00F76133" w:rsidP="00A96296">
      <w:pPr>
        <w:pStyle w:val="ListParagraph"/>
        <w:numPr>
          <w:ilvl w:val="0"/>
          <w:numId w:val="4"/>
        </w:numPr>
        <w:shd w:val="clear" w:color="auto" w:fill="FFFFFF"/>
        <w:tabs>
          <w:tab w:val="num" w:pos="720"/>
        </w:tabs>
        <w:rPr>
          <w:rFonts w:ascii="Arial" w:hAnsi="Arial" w:cs="Arial"/>
        </w:rPr>
      </w:pPr>
      <w:r>
        <w:rPr>
          <w:rFonts w:ascii="Arial" w:hAnsi="Arial" w:cs="Arial"/>
        </w:rPr>
        <w:t>Security clearance is usually required for any job worth having.  Minimum secret, TS/SCI for the better jobs.</w:t>
      </w:r>
    </w:p>
    <w:p w14:paraId="3E2FC7FE" w14:textId="4F80E7D6" w:rsidR="007E24AB" w:rsidRPr="006D563A" w:rsidRDefault="007E24AB" w:rsidP="007E24AB">
      <w:pPr>
        <w:pStyle w:val="NormalWeb"/>
        <w:spacing w:before="0" w:beforeAutospacing="0" w:after="0" w:afterAutospacing="0"/>
        <w:rPr>
          <w:rFonts w:ascii="Arial" w:hAnsi="Arial" w:cs="Arial"/>
          <w:sz w:val="22"/>
          <w:szCs w:val="22"/>
        </w:rPr>
      </w:pPr>
      <w:r w:rsidRPr="006D563A">
        <w:rPr>
          <w:rFonts w:ascii="Arial" w:eastAsia="Arial" w:hAnsi="Arial" w:cs="Arial"/>
          <w:b/>
          <w:bCs/>
          <w:color w:val="222222"/>
          <w:sz w:val="22"/>
          <w:szCs w:val="22"/>
        </w:rPr>
        <w:lastRenderedPageBreak/>
        <w:t>Salary, Taxes and Benefits</w:t>
      </w:r>
    </w:p>
    <w:p w14:paraId="2D0412AA" w14:textId="6A986A63" w:rsidR="00D605D1" w:rsidRPr="006D563A" w:rsidRDefault="007E24AB" w:rsidP="007E24AB">
      <w:pPr>
        <w:pStyle w:val="NormalWeb"/>
        <w:spacing w:before="0" w:beforeAutospacing="0" w:after="0" w:afterAutospacing="0"/>
        <w:rPr>
          <w:rFonts w:ascii="Arial" w:hAnsi="Arial" w:cs="Arial"/>
          <w:sz w:val="22"/>
          <w:szCs w:val="22"/>
        </w:rPr>
      </w:pPr>
      <w:r w:rsidRPr="006D563A">
        <w:rPr>
          <w:rFonts w:ascii="Arial" w:eastAsia="Arial" w:hAnsi="Arial" w:cs="Arial"/>
          <w:color w:val="222222"/>
          <w:sz w:val="22"/>
          <w:szCs w:val="22"/>
        </w:rPr>
        <w:t>Be aware of the requirements and advantages before you decide.</w:t>
      </w:r>
    </w:p>
    <w:p w14:paraId="6E6D03EC" w14:textId="472703C8" w:rsidR="00963C6E" w:rsidRPr="006D563A" w:rsidRDefault="00D605D1" w:rsidP="00963C6E">
      <w:pPr>
        <w:pStyle w:val="NormalWeb"/>
        <w:numPr>
          <w:ilvl w:val="0"/>
          <w:numId w:val="3"/>
        </w:numPr>
        <w:spacing w:after="0"/>
        <w:rPr>
          <w:rFonts w:ascii="Arial" w:hAnsi="Arial" w:cs="Arial"/>
          <w:sz w:val="22"/>
          <w:szCs w:val="22"/>
        </w:rPr>
      </w:pPr>
      <w:r w:rsidRPr="006D563A">
        <w:rPr>
          <w:rFonts w:ascii="Arial" w:hAnsi="Arial" w:cs="Arial"/>
          <w:sz w:val="22"/>
          <w:szCs w:val="22"/>
        </w:rPr>
        <w:t>A portion of salary earned overseas can be tax free if you meet the exclusion requirements. If you are told that you “don’t have to pay any taxes” on your salary, don’t take the job.  That’s not true and they are setting you up for serious problems.</w:t>
      </w:r>
      <w:r w:rsidR="00963C6E" w:rsidRPr="006D563A">
        <w:rPr>
          <w:rFonts w:ascii="Arial" w:hAnsi="Arial" w:cs="Arial"/>
          <w:sz w:val="22"/>
          <w:szCs w:val="22"/>
        </w:rPr>
        <w:t xml:space="preserve"> </w:t>
      </w:r>
      <w:hyperlink r:id="rId7" w:history="1">
        <w:r w:rsidRPr="006D563A">
          <w:rPr>
            <w:rStyle w:val="Hyperlink"/>
            <w:rFonts w:ascii="Arial" w:hAnsi="Arial" w:cs="Arial"/>
            <w:sz w:val="22"/>
            <w:szCs w:val="22"/>
          </w:rPr>
          <w:t>https://www.irs.gov/individuals/international-taxpayers/foreign-earned-income-exclusion-bona-fide-residence-test</w:t>
        </w:r>
      </w:hyperlink>
    </w:p>
    <w:p w14:paraId="1E986C83" w14:textId="2D1D8F40" w:rsidR="00D605D1" w:rsidRPr="006D563A" w:rsidRDefault="00D605D1" w:rsidP="00D605D1">
      <w:pPr>
        <w:pStyle w:val="NormalWeb"/>
        <w:numPr>
          <w:ilvl w:val="0"/>
          <w:numId w:val="3"/>
        </w:numPr>
        <w:spacing w:before="0" w:beforeAutospacing="0" w:after="0" w:afterAutospacing="0"/>
        <w:rPr>
          <w:rFonts w:ascii="Arial" w:hAnsi="Arial" w:cs="Arial"/>
          <w:sz w:val="22"/>
          <w:szCs w:val="22"/>
        </w:rPr>
      </w:pPr>
      <w:r w:rsidRPr="006D563A">
        <w:rPr>
          <w:rFonts w:ascii="Arial" w:hAnsi="Arial" w:cs="Arial"/>
          <w:sz w:val="22"/>
          <w:szCs w:val="22"/>
        </w:rPr>
        <w:t>High pay usually equals high risk or cost of living at the job site.  High risk areas overseas pay well, but consider what medical support you have if wounded, and what you</w:t>
      </w:r>
      <w:r w:rsidR="00C84131">
        <w:rPr>
          <w:rFonts w:ascii="Arial" w:hAnsi="Arial" w:cs="Arial"/>
          <w:sz w:val="22"/>
          <w:szCs w:val="22"/>
        </w:rPr>
        <w:t>r</w:t>
      </w:r>
      <w:r w:rsidRPr="006D563A">
        <w:rPr>
          <w:rFonts w:ascii="Arial" w:hAnsi="Arial" w:cs="Arial"/>
          <w:sz w:val="22"/>
          <w:szCs w:val="22"/>
        </w:rPr>
        <w:t xml:space="preserve"> medical expenses will be for treatment if evacuated.  Government contracts have specified hourly rates for specific job positions.  Find the job title you are being hired for and lookup the authorized pay rate</w:t>
      </w:r>
      <w:r w:rsidR="00C84131">
        <w:rPr>
          <w:rFonts w:ascii="Arial" w:hAnsi="Arial" w:cs="Arial"/>
          <w:sz w:val="22"/>
          <w:szCs w:val="22"/>
        </w:rPr>
        <w:t xml:space="preserve"> on the GS Schedule</w:t>
      </w:r>
      <w:r w:rsidRPr="006D563A">
        <w:rPr>
          <w:rFonts w:ascii="Arial" w:hAnsi="Arial" w:cs="Arial"/>
          <w:sz w:val="22"/>
          <w:szCs w:val="22"/>
        </w:rPr>
        <w:t xml:space="preserve">.  </w:t>
      </w:r>
      <w:hyperlink r:id="rId8" w:history="1">
        <w:r w:rsidRPr="006D563A">
          <w:rPr>
            <w:rStyle w:val="Hyperlink"/>
            <w:rFonts w:ascii="Arial" w:hAnsi="Arial" w:cs="Arial"/>
            <w:sz w:val="22"/>
            <w:szCs w:val="22"/>
          </w:rPr>
          <w:t>https://www.dol.gov/general/topic/wages/govtcontracts</w:t>
        </w:r>
      </w:hyperlink>
    </w:p>
    <w:p w14:paraId="5887AA64" w14:textId="77777777" w:rsidR="00D605D1" w:rsidRPr="006D563A" w:rsidRDefault="00000000" w:rsidP="00D605D1">
      <w:pPr>
        <w:pStyle w:val="NormalWeb"/>
        <w:spacing w:before="0" w:beforeAutospacing="0" w:after="0" w:afterAutospacing="0"/>
        <w:ind w:left="720"/>
        <w:rPr>
          <w:rFonts w:ascii="Arial" w:hAnsi="Arial" w:cs="Arial"/>
          <w:sz w:val="22"/>
          <w:szCs w:val="22"/>
        </w:rPr>
      </w:pPr>
      <w:hyperlink r:id="rId9" w:history="1">
        <w:r w:rsidR="00D605D1" w:rsidRPr="006D563A">
          <w:rPr>
            <w:rStyle w:val="Hyperlink"/>
            <w:rFonts w:ascii="Arial" w:hAnsi="Arial" w:cs="Arial"/>
            <w:sz w:val="22"/>
            <w:szCs w:val="22"/>
          </w:rPr>
          <w:t>https://buy.gsa.gov/pricing/</w:t>
        </w:r>
      </w:hyperlink>
    </w:p>
    <w:p w14:paraId="57E9ED9D" w14:textId="1A8CA79C" w:rsidR="00A96296" w:rsidRPr="006D563A" w:rsidRDefault="00A96296" w:rsidP="00A96296">
      <w:pPr>
        <w:pStyle w:val="NormalWeb"/>
        <w:numPr>
          <w:ilvl w:val="0"/>
          <w:numId w:val="3"/>
        </w:numPr>
        <w:spacing w:before="0" w:beforeAutospacing="0" w:after="0" w:afterAutospacing="0"/>
        <w:rPr>
          <w:rFonts w:ascii="Arial" w:hAnsi="Arial" w:cs="Arial"/>
          <w:sz w:val="22"/>
          <w:szCs w:val="22"/>
        </w:rPr>
      </w:pPr>
      <w:r w:rsidRPr="006D563A">
        <w:rPr>
          <w:rFonts w:ascii="Arial" w:hAnsi="Arial" w:cs="Arial"/>
          <w:sz w:val="22"/>
          <w:szCs w:val="22"/>
        </w:rPr>
        <w:t xml:space="preserve">Don’t expect to get the GSA rate for the position.  The GSA rate is what the government will pay the company.  The company normally </w:t>
      </w:r>
      <w:proofErr w:type="gramStart"/>
      <w:r w:rsidRPr="006D563A">
        <w:rPr>
          <w:rFonts w:ascii="Arial" w:hAnsi="Arial" w:cs="Arial"/>
          <w:sz w:val="22"/>
          <w:szCs w:val="22"/>
        </w:rPr>
        <w:t>takes</w:t>
      </w:r>
      <w:proofErr w:type="gramEnd"/>
      <w:r w:rsidRPr="006D563A">
        <w:rPr>
          <w:rFonts w:ascii="Arial" w:hAnsi="Arial" w:cs="Arial"/>
          <w:sz w:val="22"/>
          <w:szCs w:val="22"/>
        </w:rPr>
        <w:t xml:space="preserve"> 10% profit, anywhere from 5-19% G&amp;A (overhead costs) and if you have a medical, life insurance and other benefits package, another </w:t>
      </w:r>
      <w:r w:rsidR="00F76133">
        <w:rPr>
          <w:rFonts w:ascii="Arial" w:hAnsi="Arial" w:cs="Arial"/>
          <w:sz w:val="22"/>
          <w:szCs w:val="22"/>
        </w:rPr>
        <w:t>30</w:t>
      </w:r>
      <w:r w:rsidRPr="006D563A">
        <w:rPr>
          <w:rFonts w:ascii="Arial" w:hAnsi="Arial" w:cs="Arial"/>
          <w:sz w:val="22"/>
          <w:szCs w:val="22"/>
        </w:rPr>
        <w:t xml:space="preserve">% </w:t>
      </w:r>
      <w:r w:rsidR="00F76133">
        <w:rPr>
          <w:rFonts w:ascii="Arial" w:hAnsi="Arial" w:cs="Arial"/>
          <w:sz w:val="22"/>
          <w:szCs w:val="22"/>
        </w:rPr>
        <w:t xml:space="preserve">or more </w:t>
      </w:r>
      <w:r w:rsidR="001B118A" w:rsidRPr="006D563A">
        <w:rPr>
          <w:rFonts w:ascii="Arial" w:hAnsi="Arial" w:cs="Arial"/>
          <w:sz w:val="22"/>
          <w:szCs w:val="22"/>
        </w:rPr>
        <w:t xml:space="preserve">off the labor rate to support that.  They will usually give </w:t>
      </w:r>
      <w:proofErr w:type="gramStart"/>
      <w:r w:rsidR="001B118A" w:rsidRPr="006D563A">
        <w:rPr>
          <w:rFonts w:ascii="Arial" w:hAnsi="Arial" w:cs="Arial"/>
          <w:sz w:val="22"/>
          <w:szCs w:val="22"/>
        </w:rPr>
        <w:t>a new</w:t>
      </w:r>
      <w:proofErr w:type="gramEnd"/>
      <w:r w:rsidR="001B118A" w:rsidRPr="006D563A">
        <w:rPr>
          <w:rFonts w:ascii="Arial" w:hAnsi="Arial" w:cs="Arial"/>
          <w:sz w:val="22"/>
          <w:szCs w:val="22"/>
        </w:rPr>
        <w:t xml:space="preserve"> hire 10-</w:t>
      </w:r>
      <w:r w:rsidR="00F76133">
        <w:rPr>
          <w:rFonts w:ascii="Arial" w:hAnsi="Arial" w:cs="Arial"/>
          <w:sz w:val="22"/>
          <w:szCs w:val="22"/>
        </w:rPr>
        <w:t>15</w:t>
      </w:r>
      <w:r w:rsidR="001B118A" w:rsidRPr="006D563A">
        <w:rPr>
          <w:rFonts w:ascii="Arial" w:hAnsi="Arial" w:cs="Arial"/>
          <w:sz w:val="22"/>
          <w:szCs w:val="22"/>
        </w:rPr>
        <w:t>% below that number but offer you a raise each year you stay on.</w:t>
      </w:r>
    </w:p>
    <w:p w14:paraId="5E16BDAE" w14:textId="1E9F3003" w:rsidR="001B118A" w:rsidRPr="006D563A" w:rsidRDefault="001B118A" w:rsidP="00A96296">
      <w:pPr>
        <w:pStyle w:val="NormalWeb"/>
        <w:numPr>
          <w:ilvl w:val="0"/>
          <w:numId w:val="3"/>
        </w:numPr>
        <w:spacing w:before="0" w:beforeAutospacing="0" w:after="0" w:afterAutospacing="0"/>
        <w:rPr>
          <w:rFonts w:ascii="Arial" w:hAnsi="Arial" w:cs="Arial"/>
          <w:sz w:val="22"/>
          <w:szCs w:val="22"/>
        </w:rPr>
      </w:pPr>
      <w:r w:rsidRPr="006D563A">
        <w:rPr>
          <w:rFonts w:ascii="Arial" w:hAnsi="Arial" w:cs="Arial"/>
          <w:sz w:val="22"/>
          <w:szCs w:val="22"/>
        </w:rPr>
        <w:t xml:space="preserve">Government contract jobs are governed by government contractor regulations.  Civilian contact jobs are governed by Department of Labor rules that are much more general.  If you are working for a foreign company, you are not covered by any US laws or regulations other than the ones that require you to pay taxes on what you earn. </w:t>
      </w:r>
    </w:p>
    <w:p w14:paraId="46FCF9E9" w14:textId="4143371D" w:rsidR="001B118A" w:rsidRDefault="001B118A" w:rsidP="00A96296">
      <w:pPr>
        <w:pStyle w:val="NormalWeb"/>
        <w:numPr>
          <w:ilvl w:val="0"/>
          <w:numId w:val="3"/>
        </w:numPr>
        <w:spacing w:before="0" w:beforeAutospacing="0" w:after="0" w:afterAutospacing="0"/>
        <w:rPr>
          <w:rFonts w:ascii="Arial" w:hAnsi="Arial" w:cs="Arial"/>
          <w:sz w:val="22"/>
          <w:szCs w:val="22"/>
        </w:rPr>
      </w:pPr>
      <w:r w:rsidRPr="006D563A">
        <w:rPr>
          <w:rFonts w:ascii="Arial" w:hAnsi="Arial" w:cs="Arial"/>
          <w:sz w:val="22"/>
          <w:szCs w:val="22"/>
        </w:rPr>
        <w:t xml:space="preserve">If you work overseas on US government contracts, you may be told you are an employee or an independent contractor.  Basically, if you are an employee you must report to a location your employer dictates each day and perform a specified job </w:t>
      </w:r>
      <w:r w:rsidR="006D563A">
        <w:rPr>
          <w:rFonts w:ascii="Arial" w:hAnsi="Arial" w:cs="Arial"/>
          <w:sz w:val="22"/>
          <w:szCs w:val="22"/>
        </w:rPr>
        <w:t>the way they direct</w:t>
      </w:r>
      <w:r w:rsidRPr="006D563A">
        <w:rPr>
          <w:rFonts w:ascii="Arial" w:hAnsi="Arial" w:cs="Arial"/>
          <w:sz w:val="22"/>
          <w:szCs w:val="22"/>
        </w:rPr>
        <w:t xml:space="preserve"> </w:t>
      </w:r>
      <w:r w:rsidR="00963C6E" w:rsidRPr="006D563A">
        <w:rPr>
          <w:rFonts w:ascii="Arial" w:hAnsi="Arial" w:cs="Arial"/>
          <w:sz w:val="22"/>
          <w:szCs w:val="22"/>
        </w:rPr>
        <w:t>during the time frame they direct</w:t>
      </w:r>
      <w:r w:rsidR="006D563A">
        <w:rPr>
          <w:rFonts w:ascii="Arial" w:hAnsi="Arial" w:cs="Arial"/>
          <w:sz w:val="22"/>
          <w:szCs w:val="22"/>
        </w:rPr>
        <w:t xml:space="preserve"> each day</w:t>
      </w:r>
      <w:r w:rsidRPr="006D563A">
        <w:rPr>
          <w:rFonts w:ascii="Arial" w:hAnsi="Arial" w:cs="Arial"/>
          <w:sz w:val="22"/>
          <w:szCs w:val="22"/>
        </w:rPr>
        <w:t>.</w:t>
      </w:r>
      <w:r w:rsidR="00963C6E" w:rsidRPr="006D563A">
        <w:rPr>
          <w:rFonts w:ascii="Arial" w:hAnsi="Arial" w:cs="Arial"/>
          <w:sz w:val="22"/>
          <w:szCs w:val="22"/>
        </w:rPr>
        <w:t xml:space="preserve">  If you are an independent contractor your employer gives you a specific task they want accomplished by a specific time and to a specific standard, but you decide how you do it.  Employees have a portion of their </w:t>
      </w:r>
      <w:proofErr w:type="gramStart"/>
      <w:r w:rsidR="00963C6E" w:rsidRPr="006D563A">
        <w:rPr>
          <w:rFonts w:ascii="Arial" w:hAnsi="Arial" w:cs="Arial"/>
          <w:sz w:val="22"/>
          <w:szCs w:val="22"/>
        </w:rPr>
        <w:t>Federal</w:t>
      </w:r>
      <w:proofErr w:type="gramEnd"/>
      <w:r w:rsidR="00963C6E" w:rsidRPr="006D563A">
        <w:rPr>
          <w:rFonts w:ascii="Arial" w:hAnsi="Arial" w:cs="Arial"/>
          <w:sz w:val="22"/>
          <w:szCs w:val="22"/>
        </w:rPr>
        <w:t xml:space="preserve"> withholding taxes for FICA and Medicare paid by the employer and if you are overseas your employer is </w:t>
      </w:r>
      <w:r w:rsidR="003D568D">
        <w:rPr>
          <w:rFonts w:ascii="Arial" w:hAnsi="Arial" w:cs="Arial"/>
          <w:sz w:val="22"/>
          <w:szCs w:val="22"/>
        </w:rPr>
        <w:t xml:space="preserve">normally </w:t>
      </w:r>
      <w:r w:rsidR="00963C6E" w:rsidRPr="006D563A">
        <w:rPr>
          <w:rFonts w:ascii="Arial" w:hAnsi="Arial" w:cs="Arial"/>
          <w:sz w:val="22"/>
          <w:szCs w:val="22"/>
        </w:rPr>
        <w:t>responsible for medical, lodging and food.  If you are an independent contract</w:t>
      </w:r>
      <w:r w:rsidR="003D568D">
        <w:rPr>
          <w:rFonts w:ascii="Arial" w:hAnsi="Arial" w:cs="Arial"/>
          <w:sz w:val="22"/>
          <w:szCs w:val="22"/>
        </w:rPr>
        <w:t>or</w:t>
      </w:r>
      <w:r w:rsidR="00963C6E" w:rsidRPr="006D563A">
        <w:rPr>
          <w:rFonts w:ascii="Arial" w:hAnsi="Arial" w:cs="Arial"/>
          <w:sz w:val="22"/>
          <w:szCs w:val="22"/>
        </w:rPr>
        <w:t xml:space="preserve">, the employer is not responsible for any of these things.  Sometimes contracting companies will try to tell you that you are an independent contractor to boost their </w:t>
      </w:r>
      <w:proofErr w:type="gramStart"/>
      <w:r w:rsidR="00963C6E" w:rsidRPr="006D563A">
        <w:rPr>
          <w:rFonts w:ascii="Arial" w:hAnsi="Arial" w:cs="Arial"/>
          <w:sz w:val="22"/>
          <w:szCs w:val="22"/>
        </w:rPr>
        <w:t>profits</w:t>
      </w:r>
      <w:proofErr w:type="gramEnd"/>
      <w:r w:rsidR="003D568D">
        <w:rPr>
          <w:rFonts w:ascii="Arial" w:hAnsi="Arial" w:cs="Arial"/>
          <w:sz w:val="22"/>
          <w:szCs w:val="22"/>
        </w:rPr>
        <w:t xml:space="preserve"> but they are </w:t>
      </w:r>
      <w:proofErr w:type="gramStart"/>
      <w:r w:rsidR="003D568D">
        <w:rPr>
          <w:rFonts w:ascii="Arial" w:hAnsi="Arial" w:cs="Arial"/>
          <w:sz w:val="22"/>
          <w:szCs w:val="22"/>
        </w:rPr>
        <w:t>working</w:t>
      </w:r>
      <w:proofErr w:type="gramEnd"/>
      <w:r w:rsidR="003D568D">
        <w:rPr>
          <w:rFonts w:ascii="Arial" w:hAnsi="Arial" w:cs="Arial"/>
          <w:sz w:val="22"/>
          <w:szCs w:val="22"/>
        </w:rPr>
        <w:t xml:space="preserve"> you and charging the government for your work as an employee.</w:t>
      </w:r>
      <w:r w:rsidR="00963C6E" w:rsidRPr="006D563A">
        <w:rPr>
          <w:rFonts w:ascii="Arial" w:hAnsi="Arial" w:cs="Arial"/>
          <w:sz w:val="22"/>
          <w:szCs w:val="22"/>
        </w:rPr>
        <w:t xml:space="preserve"> </w:t>
      </w:r>
      <w:hyperlink r:id="rId10" w:history="1">
        <w:r w:rsidR="00963C6E" w:rsidRPr="006D563A">
          <w:rPr>
            <w:rStyle w:val="Hyperlink"/>
            <w:rFonts w:ascii="Arial" w:hAnsi="Arial" w:cs="Arial"/>
            <w:sz w:val="22"/>
            <w:szCs w:val="22"/>
          </w:rPr>
          <w:t>https://www.irs.gov/businesses/small-businesses-self-employed/independent-contractor-self-employed-or-employee</w:t>
        </w:r>
      </w:hyperlink>
    </w:p>
    <w:p w14:paraId="53EB2912" w14:textId="77777777" w:rsidR="00533100" w:rsidRDefault="006D563A" w:rsidP="00A96296">
      <w:pPr>
        <w:pStyle w:val="NormalWeb"/>
        <w:numPr>
          <w:ilvl w:val="0"/>
          <w:numId w:val="3"/>
        </w:numPr>
        <w:spacing w:before="0" w:beforeAutospacing="0" w:after="0" w:afterAutospacing="0"/>
        <w:rPr>
          <w:rFonts w:ascii="Arial" w:hAnsi="Arial" w:cs="Arial"/>
          <w:sz w:val="22"/>
          <w:szCs w:val="22"/>
        </w:rPr>
      </w:pPr>
      <w:r>
        <w:rPr>
          <w:rFonts w:ascii="Arial" w:hAnsi="Arial" w:cs="Arial"/>
          <w:sz w:val="22"/>
          <w:szCs w:val="22"/>
        </w:rPr>
        <w:t xml:space="preserve">If you are an employee there will often be a 401K or other pension plan provided where you contribute part of your </w:t>
      </w:r>
      <w:proofErr w:type="gramStart"/>
      <w:r>
        <w:rPr>
          <w:rFonts w:ascii="Arial" w:hAnsi="Arial" w:cs="Arial"/>
          <w:sz w:val="22"/>
          <w:szCs w:val="22"/>
        </w:rPr>
        <w:t>salary</w:t>
      </w:r>
      <w:proofErr w:type="gramEnd"/>
      <w:r>
        <w:rPr>
          <w:rFonts w:ascii="Arial" w:hAnsi="Arial" w:cs="Arial"/>
          <w:sz w:val="22"/>
          <w:szCs w:val="22"/>
        </w:rPr>
        <w:t xml:space="preserve"> and the employer contributes a matching amount.  It’s smart to participate since you </w:t>
      </w:r>
      <w:proofErr w:type="spellStart"/>
      <w:proofErr w:type="gramStart"/>
      <w:r>
        <w:rPr>
          <w:rFonts w:ascii="Arial" w:hAnsi="Arial" w:cs="Arial"/>
          <w:sz w:val="22"/>
          <w:szCs w:val="22"/>
        </w:rPr>
        <w:t>wont</w:t>
      </w:r>
      <w:proofErr w:type="spellEnd"/>
      <w:proofErr w:type="gramEnd"/>
      <w:r>
        <w:rPr>
          <w:rFonts w:ascii="Arial" w:hAnsi="Arial" w:cs="Arial"/>
          <w:sz w:val="22"/>
          <w:szCs w:val="22"/>
        </w:rPr>
        <w:t xml:space="preserve"> get the matching amount if you don’t.  It also helps with your tax exposure since 401K and matching funds are not taxable as income now.  You will pay </w:t>
      </w:r>
      <w:r w:rsidR="00533100">
        <w:rPr>
          <w:rFonts w:ascii="Arial" w:hAnsi="Arial" w:cs="Arial"/>
          <w:sz w:val="22"/>
          <w:szCs w:val="22"/>
        </w:rPr>
        <w:t xml:space="preserve">income </w:t>
      </w:r>
      <w:r>
        <w:rPr>
          <w:rFonts w:ascii="Arial" w:hAnsi="Arial" w:cs="Arial"/>
          <w:sz w:val="22"/>
          <w:szCs w:val="22"/>
        </w:rPr>
        <w:t>taxes when you withdraw funds later</w:t>
      </w:r>
      <w:r w:rsidR="00533100">
        <w:rPr>
          <w:rFonts w:ascii="Arial" w:hAnsi="Arial" w:cs="Arial"/>
          <w:sz w:val="22"/>
          <w:szCs w:val="22"/>
        </w:rPr>
        <w:t xml:space="preserve"> during </w:t>
      </w:r>
      <w:proofErr w:type="gramStart"/>
      <w:r w:rsidR="00533100">
        <w:rPr>
          <w:rFonts w:ascii="Arial" w:hAnsi="Arial" w:cs="Arial"/>
          <w:sz w:val="22"/>
          <w:szCs w:val="22"/>
        </w:rPr>
        <w:t>retirement</w:t>
      </w:r>
      <w:proofErr w:type="gramEnd"/>
      <w:r w:rsidR="00533100">
        <w:rPr>
          <w:rFonts w:ascii="Arial" w:hAnsi="Arial" w:cs="Arial"/>
          <w:sz w:val="22"/>
          <w:szCs w:val="22"/>
        </w:rPr>
        <w:t xml:space="preserve"> but you will usually be in a much lower overall tax bracket. </w:t>
      </w:r>
    </w:p>
    <w:p w14:paraId="13BC6F9D" w14:textId="6E106F34" w:rsidR="00E113FF" w:rsidRDefault="00533100" w:rsidP="00704AAC">
      <w:pPr>
        <w:pStyle w:val="NormalWeb"/>
        <w:numPr>
          <w:ilvl w:val="0"/>
          <w:numId w:val="3"/>
        </w:numPr>
        <w:spacing w:before="0" w:beforeAutospacing="0" w:after="0" w:afterAutospacing="0"/>
        <w:rPr>
          <w:rFonts w:ascii="Arial" w:hAnsi="Arial" w:cs="Arial"/>
          <w:sz w:val="22"/>
          <w:szCs w:val="22"/>
        </w:rPr>
      </w:pPr>
      <w:r w:rsidRPr="00E113FF">
        <w:rPr>
          <w:rFonts w:ascii="Arial" w:hAnsi="Arial" w:cs="Arial"/>
          <w:sz w:val="22"/>
          <w:szCs w:val="22"/>
        </w:rPr>
        <w:t xml:space="preserve">If you are an independent contractor or your employer doesn’t offer a pension or a 401k, you can contribute to a Simplified Employee Pension plan or SEP.  </w:t>
      </w:r>
      <w:proofErr w:type="gramStart"/>
      <w:r w:rsidRPr="00E113FF">
        <w:rPr>
          <w:rFonts w:ascii="Arial" w:hAnsi="Arial" w:cs="Arial"/>
          <w:sz w:val="22"/>
          <w:szCs w:val="22"/>
        </w:rPr>
        <w:t>Basically</w:t>
      </w:r>
      <w:proofErr w:type="gramEnd"/>
      <w:r w:rsidRPr="00E113FF">
        <w:rPr>
          <w:rFonts w:ascii="Arial" w:hAnsi="Arial" w:cs="Arial"/>
          <w:sz w:val="22"/>
          <w:szCs w:val="22"/>
        </w:rPr>
        <w:t xml:space="preserve"> you can contribute 25% or $66,000 in 2023 (it change</w:t>
      </w:r>
      <w:r w:rsidR="003D568D">
        <w:rPr>
          <w:rFonts w:ascii="Arial" w:hAnsi="Arial" w:cs="Arial"/>
          <w:sz w:val="22"/>
          <w:szCs w:val="22"/>
        </w:rPr>
        <w:t>s</w:t>
      </w:r>
      <w:r w:rsidRPr="00E113FF">
        <w:rPr>
          <w:rFonts w:ascii="Arial" w:hAnsi="Arial" w:cs="Arial"/>
          <w:sz w:val="22"/>
          <w:szCs w:val="22"/>
        </w:rPr>
        <w:t xml:space="preserve"> every year), whichever is less, from earned income tax liability.  </w:t>
      </w:r>
      <w:r w:rsidR="003D568D">
        <w:rPr>
          <w:rFonts w:ascii="Arial" w:hAnsi="Arial" w:cs="Arial"/>
          <w:sz w:val="22"/>
          <w:szCs w:val="22"/>
        </w:rPr>
        <w:t>C</w:t>
      </w:r>
      <w:r w:rsidRPr="00E113FF">
        <w:rPr>
          <w:rFonts w:ascii="Arial" w:hAnsi="Arial" w:cs="Arial"/>
          <w:sz w:val="22"/>
          <w:szCs w:val="22"/>
        </w:rPr>
        <w:t xml:space="preserve">ombining this with the Earned Income Overseas Exclusion is how you can legitimately </w:t>
      </w:r>
      <w:r w:rsidR="00E113FF" w:rsidRPr="00E113FF">
        <w:rPr>
          <w:rFonts w:ascii="Arial" w:hAnsi="Arial" w:cs="Arial"/>
          <w:sz w:val="22"/>
          <w:szCs w:val="22"/>
        </w:rPr>
        <w:t xml:space="preserve">avoid </w:t>
      </w:r>
      <w:r w:rsidRPr="00E113FF">
        <w:rPr>
          <w:rFonts w:ascii="Arial" w:hAnsi="Arial" w:cs="Arial"/>
          <w:sz w:val="22"/>
          <w:szCs w:val="22"/>
        </w:rPr>
        <w:t xml:space="preserve">paying taxes on most of that big salary. </w:t>
      </w:r>
      <w:r w:rsidR="00E113FF" w:rsidRPr="00E113FF">
        <w:rPr>
          <w:rFonts w:ascii="Arial" w:hAnsi="Arial" w:cs="Arial"/>
          <w:sz w:val="22"/>
          <w:szCs w:val="22"/>
        </w:rPr>
        <w:t xml:space="preserve">The rules tend to change every year, so </w:t>
      </w:r>
      <w:r w:rsidR="003D568D">
        <w:rPr>
          <w:rFonts w:ascii="Arial" w:hAnsi="Arial" w:cs="Arial"/>
          <w:sz w:val="22"/>
          <w:szCs w:val="22"/>
        </w:rPr>
        <w:t>get</w:t>
      </w:r>
      <w:r w:rsidR="00E113FF" w:rsidRPr="00E113FF">
        <w:rPr>
          <w:rFonts w:ascii="Arial" w:hAnsi="Arial" w:cs="Arial"/>
          <w:sz w:val="22"/>
          <w:szCs w:val="22"/>
        </w:rPr>
        <w:t xml:space="preserve"> a good accountant to keep you legal and follow the rules.</w:t>
      </w:r>
    </w:p>
    <w:p w14:paraId="3F982B35" w14:textId="0787193A" w:rsidR="007E24AB" w:rsidRPr="006D563A" w:rsidRDefault="00000000" w:rsidP="003D568D">
      <w:pPr>
        <w:pStyle w:val="NormalWeb"/>
        <w:spacing w:before="0" w:beforeAutospacing="0" w:after="0" w:afterAutospacing="0"/>
        <w:ind w:left="720"/>
        <w:rPr>
          <w:rFonts w:ascii="Arial" w:hAnsi="Arial" w:cs="Arial"/>
          <w:sz w:val="22"/>
          <w:szCs w:val="22"/>
        </w:rPr>
      </w:pPr>
      <w:hyperlink r:id="rId11" w:history="1">
        <w:r w:rsidR="00E113FF" w:rsidRPr="00162695">
          <w:rPr>
            <w:rStyle w:val="Hyperlink"/>
            <w:rFonts w:ascii="Arial" w:hAnsi="Arial" w:cs="Arial"/>
            <w:sz w:val="22"/>
            <w:szCs w:val="22"/>
          </w:rPr>
          <w:t>https://www.irs.gov/retirement-plans/plan-sponsor/simplified-employee-pension-plan-sep</w:t>
        </w:r>
      </w:hyperlink>
    </w:p>
    <w:p w14:paraId="0474FD01" w14:textId="4A13EE9F" w:rsidR="00FA6A1B" w:rsidRPr="00C84131" w:rsidRDefault="00FA6A1B" w:rsidP="00FA6A1B">
      <w:pPr>
        <w:pStyle w:val="msg-s-event-listitembody"/>
        <w:shd w:val="clear" w:color="auto" w:fill="FFFFFF"/>
        <w:jc w:val="center"/>
        <w:rPr>
          <w:rFonts w:ascii="Arial" w:hAnsi="Arial" w:cs="Arial"/>
          <w:b/>
          <w:bCs/>
          <w:sz w:val="22"/>
          <w:szCs w:val="22"/>
        </w:rPr>
      </w:pPr>
      <w:r w:rsidRPr="00C84131">
        <w:rPr>
          <w:rFonts w:ascii="Arial" w:hAnsi="Arial" w:cs="Arial"/>
          <w:b/>
          <w:bCs/>
          <w:sz w:val="22"/>
          <w:szCs w:val="22"/>
        </w:rPr>
        <w:lastRenderedPageBreak/>
        <w:t>Additional Tips</w:t>
      </w:r>
    </w:p>
    <w:p w14:paraId="5B88FBA8" w14:textId="652A5430" w:rsidR="007E24AB" w:rsidRPr="00C84131" w:rsidRDefault="00FA6A1B" w:rsidP="00FA6A1B">
      <w:pPr>
        <w:pStyle w:val="msg-s-event-listitembody"/>
        <w:shd w:val="clear" w:color="auto" w:fill="FFFFFF"/>
        <w:rPr>
          <w:rFonts w:ascii="Arial" w:hAnsi="Arial" w:cs="Arial"/>
          <w:sz w:val="22"/>
          <w:szCs w:val="22"/>
        </w:rPr>
      </w:pPr>
      <w:r w:rsidRPr="00C84131">
        <w:rPr>
          <w:rFonts w:ascii="Arial" w:hAnsi="Arial" w:cs="Arial"/>
          <w:sz w:val="22"/>
          <w:szCs w:val="22"/>
        </w:rPr>
        <w:t xml:space="preserve">1. </w:t>
      </w:r>
      <w:r w:rsidR="007E24AB" w:rsidRPr="00C84131">
        <w:rPr>
          <w:rFonts w:ascii="Arial" w:hAnsi="Arial" w:cs="Arial"/>
          <w:sz w:val="22"/>
          <w:szCs w:val="22"/>
        </w:rPr>
        <w:t xml:space="preserve">Need to understand Military (SF-Rangers- SEALS) is a great place to start but not a guarantee for success.  </w:t>
      </w:r>
      <w:r w:rsidRPr="00C84131">
        <w:rPr>
          <w:rFonts w:ascii="Arial" w:hAnsi="Arial" w:cs="Arial"/>
          <w:sz w:val="22"/>
          <w:szCs w:val="22"/>
        </w:rPr>
        <w:t xml:space="preserve">If you want to work in PMC type of companies, basically guys with guns doing special things in dangerous places, understand that they have their own selection and assessment process.  Normally, they hire people they know or who are recommended by people they know.  Most of their people come from Tier 1 units.  There are companies who hire below that level but consider who you will be working with and for.  If that’s your goal, you are better off staying in and going to Delta selection or networking with someone working in one of those companies. </w:t>
      </w:r>
    </w:p>
    <w:p w14:paraId="61570256" w14:textId="0E648EF2" w:rsidR="007E24AB" w:rsidRPr="00C84131" w:rsidRDefault="007E24AB" w:rsidP="007E24AB">
      <w:pPr>
        <w:pStyle w:val="msg-s-event-listitembody"/>
        <w:shd w:val="clear" w:color="auto" w:fill="FFFFFF"/>
        <w:rPr>
          <w:rFonts w:ascii="Arial" w:hAnsi="Arial" w:cs="Arial"/>
          <w:sz w:val="22"/>
          <w:szCs w:val="22"/>
        </w:rPr>
      </w:pPr>
      <w:r w:rsidRPr="00C84131">
        <w:rPr>
          <w:rFonts w:ascii="Arial" w:hAnsi="Arial" w:cs="Arial"/>
          <w:sz w:val="22"/>
          <w:szCs w:val="22"/>
        </w:rPr>
        <w:t>2. Mission Analysis and Mission Planning</w:t>
      </w:r>
      <w:r w:rsidR="00FA6A1B" w:rsidRPr="00C84131">
        <w:rPr>
          <w:rFonts w:ascii="Arial" w:hAnsi="Arial" w:cs="Arial"/>
          <w:sz w:val="22"/>
          <w:szCs w:val="22"/>
        </w:rPr>
        <w:t xml:space="preserve">. </w:t>
      </w:r>
      <w:r w:rsidRPr="00C84131">
        <w:rPr>
          <w:rFonts w:ascii="Arial" w:hAnsi="Arial" w:cs="Arial"/>
          <w:sz w:val="22"/>
          <w:szCs w:val="22"/>
        </w:rPr>
        <w:t xml:space="preserve"> Learn how to develop Policies, SOPs, Training Programs etc.</w:t>
      </w:r>
      <w:r w:rsidR="00FA6A1B" w:rsidRPr="00C84131">
        <w:rPr>
          <w:rFonts w:ascii="Arial" w:hAnsi="Arial" w:cs="Arial"/>
          <w:sz w:val="22"/>
          <w:szCs w:val="22"/>
        </w:rPr>
        <w:t xml:space="preserve">  It’s not enough to be a good shooter.  You need to be able to recruit, train, lead, equip and sustain good shooters to make it in contracting.</w:t>
      </w:r>
      <w:r w:rsidRPr="00C84131">
        <w:rPr>
          <w:rFonts w:ascii="Arial" w:hAnsi="Arial" w:cs="Arial"/>
          <w:sz w:val="22"/>
          <w:szCs w:val="22"/>
        </w:rPr>
        <w:t xml:space="preserve"> </w:t>
      </w:r>
    </w:p>
    <w:p w14:paraId="722D39A7" w14:textId="179E7892" w:rsidR="007E24AB" w:rsidRPr="00C84131" w:rsidRDefault="007E24AB" w:rsidP="007E24AB">
      <w:pPr>
        <w:pStyle w:val="msg-s-event-listitembody"/>
        <w:shd w:val="clear" w:color="auto" w:fill="FFFFFF"/>
        <w:rPr>
          <w:rFonts w:ascii="Arial" w:hAnsi="Arial" w:cs="Arial"/>
          <w:sz w:val="22"/>
          <w:szCs w:val="22"/>
        </w:rPr>
      </w:pPr>
      <w:r w:rsidRPr="00C84131">
        <w:rPr>
          <w:rFonts w:ascii="Arial" w:hAnsi="Arial" w:cs="Arial"/>
          <w:sz w:val="22"/>
          <w:szCs w:val="22"/>
        </w:rPr>
        <w:t xml:space="preserve">3. Learn Project Management. </w:t>
      </w:r>
      <w:r w:rsidR="00A93A02" w:rsidRPr="00C84131">
        <w:rPr>
          <w:rFonts w:ascii="Arial" w:hAnsi="Arial" w:cs="Arial"/>
          <w:sz w:val="22"/>
          <w:szCs w:val="22"/>
        </w:rPr>
        <w:t xml:space="preserve"> Project Management includes scheduling of diverse elements that </w:t>
      </w:r>
      <w:proofErr w:type="gramStart"/>
      <w:r w:rsidR="00A93A02" w:rsidRPr="00C84131">
        <w:rPr>
          <w:rFonts w:ascii="Arial" w:hAnsi="Arial" w:cs="Arial"/>
          <w:sz w:val="22"/>
          <w:szCs w:val="22"/>
        </w:rPr>
        <w:t>build</w:t>
      </w:r>
      <w:proofErr w:type="gramEnd"/>
      <w:r w:rsidR="00A93A02" w:rsidRPr="00C84131">
        <w:rPr>
          <w:rFonts w:ascii="Arial" w:hAnsi="Arial" w:cs="Arial"/>
          <w:sz w:val="22"/>
          <w:szCs w:val="22"/>
        </w:rPr>
        <w:t xml:space="preserve"> on one another and ensuring everything is ready on time to take the next step.  Recruiting, ordering materials, training, transportation, licensing, etc.  Learn to use the available tools that fit your requirements.</w:t>
      </w:r>
    </w:p>
    <w:p w14:paraId="2E376842" w14:textId="1014E1A8" w:rsidR="00A93A02" w:rsidRPr="00C84131" w:rsidRDefault="00000000" w:rsidP="007E24AB">
      <w:pPr>
        <w:pStyle w:val="msg-s-event-listitembody"/>
        <w:shd w:val="clear" w:color="auto" w:fill="FFFFFF"/>
        <w:rPr>
          <w:rFonts w:ascii="Arial" w:hAnsi="Arial" w:cs="Arial"/>
          <w:sz w:val="22"/>
          <w:szCs w:val="22"/>
        </w:rPr>
      </w:pPr>
      <w:hyperlink r:id="rId12" w:history="1">
        <w:r w:rsidR="00146A9E" w:rsidRPr="00C84131">
          <w:rPr>
            <w:rStyle w:val="Hyperlink"/>
            <w:rFonts w:ascii="Arial" w:hAnsi="Arial" w:cs="Arial"/>
            <w:sz w:val="22"/>
            <w:szCs w:val="22"/>
          </w:rPr>
          <w:t>https://asana.com/resources/best-project-management-software</w:t>
        </w:r>
      </w:hyperlink>
    </w:p>
    <w:p w14:paraId="6A35E415" w14:textId="6D454E19" w:rsidR="00A93A02" w:rsidRPr="00C84131" w:rsidRDefault="00000000" w:rsidP="007E24AB">
      <w:pPr>
        <w:pStyle w:val="msg-s-event-listitembody"/>
        <w:shd w:val="clear" w:color="auto" w:fill="FFFFFF"/>
        <w:rPr>
          <w:rFonts w:ascii="Arial" w:hAnsi="Arial" w:cs="Arial"/>
          <w:sz w:val="22"/>
          <w:szCs w:val="22"/>
        </w:rPr>
      </w:pPr>
      <w:hyperlink r:id="rId13" w:history="1">
        <w:r w:rsidR="00146A9E" w:rsidRPr="00C84131">
          <w:rPr>
            <w:rStyle w:val="Hyperlink"/>
            <w:rFonts w:ascii="Arial" w:hAnsi="Arial" w:cs="Arial"/>
            <w:sz w:val="22"/>
            <w:szCs w:val="22"/>
          </w:rPr>
          <w:t>https://www.microsoft.com/en-us/microsoft-365/project/project-management-software</w:t>
        </w:r>
      </w:hyperlink>
    </w:p>
    <w:p w14:paraId="49FCB6AC" w14:textId="77777777" w:rsidR="00146A9E" w:rsidRPr="00C84131" w:rsidRDefault="007E24AB" w:rsidP="007E24AB">
      <w:pPr>
        <w:pStyle w:val="msg-s-event-listitembody"/>
        <w:shd w:val="clear" w:color="auto" w:fill="FFFFFF"/>
        <w:rPr>
          <w:rFonts w:ascii="Arial" w:hAnsi="Arial" w:cs="Arial"/>
          <w:sz w:val="22"/>
          <w:szCs w:val="22"/>
        </w:rPr>
      </w:pPr>
      <w:r w:rsidRPr="00C84131">
        <w:rPr>
          <w:rFonts w:ascii="Arial" w:hAnsi="Arial" w:cs="Arial"/>
          <w:sz w:val="22"/>
          <w:szCs w:val="22"/>
        </w:rPr>
        <w:t>4. Learn the Threat, Vulnerability and Security Risk Assessment Process.  This leads into developing security designs and security plans (</w:t>
      </w:r>
      <w:proofErr w:type="gramStart"/>
      <w:r w:rsidRPr="00C84131">
        <w:rPr>
          <w:rFonts w:ascii="Arial" w:hAnsi="Arial" w:cs="Arial"/>
          <w:sz w:val="22"/>
          <w:szCs w:val="22"/>
        </w:rPr>
        <w:t>refer back</w:t>
      </w:r>
      <w:proofErr w:type="gramEnd"/>
      <w:r w:rsidRPr="00C84131">
        <w:rPr>
          <w:rFonts w:ascii="Arial" w:hAnsi="Arial" w:cs="Arial"/>
          <w:sz w:val="22"/>
          <w:szCs w:val="22"/>
        </w:rPr>
        <w:t xml:space="preserve"> to 3)</w:t>
      </w:r>
    </w:p>
    <w:p w14:paraId="2C1D2FE6" w14:textId="0FFB37B9" w:rsidR="007E24AB" w:rsidRPr="00C84131" w:rsidRDefault="00000000" w:rsidP="007E24AB">
      <w:pPr>
        <w:pStyle w:val="msg-s-event-listitembody"/>
        <w:shd w:val="clear" w:color="auto" w:fill="FFFFFF"/>
        <w:rPr>
          <w:rFonts w:ascii="Arial" w:hAnsi="Arial" w:cs="Arial"/>
          <w:sz w:val="22"/>
          <w:szCs w:val="22"/>
        </w:rPr>
      </w:pPr>
      <w:hyperlink r:id="rId14" w:history="1">
        <w:r w:rsidR="00146A9E" w:rsidRPr="00C84131">
          <w:rPr>
            <w:rStyle w:val="Hyperlink"/>
            <w:rFonts w:ascii="Arial" w:hAnsi="Arial" w:cs="Arial"/>
            <w:sz w:val="22"/>
            <w:szCs w:val="22"/>
          </w:rPr>
          <w:t>https://www.sandia.gov/research/publications/search/?pub_s=Risk+and+threat+assessment</w:t>
        </w:r>
      </w:hyperlink>
    </w:p>
    <w:p w14:paraId="6EDCCBF9" w14:textId="1E39FE20" w:rsidR="00146A9E" w:rsidRPr="00C84131" w:rsidRDefault="00000000" w:rsidP="007E24AB">
      <w:pPr>
        <w:pStyle w:val="msg-s-event-listitembody"/>
        <w:shd w:val="clear" w:color="auto" w:fill="FFFFFF"/>
        <w:rPr>
          <w:rFonts w:ascii="Arial" w:hAnsi="Arial" w:cs="Arial"/>
          <w:sz w:val="22"/>
          <w:szCs w:val="22"/>
        </w:rPr>
      </w:pPr>
      <w:hyperlink r:id="rId15" w:history="1">
        <w:r w:rsidR="00146A9E" w:rsidRPr="00C84131">
          <w:rPr>
            <w:rStyle w:val="Hyperlink"/>
            <w:rFonts w:ascii="Arial" w:hAnsi="Arial" w:cs="Arial"/>
            <w:sz w:val="22"/>
            <w:szCs w:val="22"/>
          </w:rPr>
          <w:t>https://www.fema.gov/emergency-managers/national-preparedness/goal/risk-capability-assessment</w:t>
        </w:r>
      </w:hyperlink>
    </w:p>
    <w:p w14:paraId="3EAD825C" w14:textId="61FD4CDC" w:rsidR="007E24AB" w:rsidRPr="00C84131" w:rsidRDefault="007E24AB" w:rsidP="007E24AB">
      <w:pPr>
        <w:pStyle w:val="msg-s-event-listitembody"/>
        <w:shd w:val="clear" w:color="auto" w:fill="FFFFFF"/>
        <w:rPr>
          <w:rFonts w:ascii="Arial" w:hAnsi="Arial" w:cs="Arial"/>
          <w:sz w:val="22"/>
          <w:szCs w:val="22"/>
        </w:rPr>
      </w:pPr>
      <w:r w:rsidRPr="00C84131">
        <w:rPr>
          <w:rFonts w:ascii="Arial" w:hAnsi="Arial" w:cs="Arial"/>
          <w:sz w:val="22"/>
          <w:szCs w:val="22"/>
        </w:rPr>
        <w:t xml:space="preserve">5. Develop cultural awareness and patience. </w:t>
      </w:r>
      <w:r w:rsidR="00146A9E" w:rsidRPr="00C84131">
        <w:rPr>
          <w:rFonts w:ascii="Arial" w:hAnsi="Arial" w:cs="Arial"/>
          <w:sz w:val="22"/>
          <w:szCs w:val="22"/>
        </w:rPr>
        <w:t>L</w:t>
      </w:r>
      <w:r w:rsidRPr="00C84131">
        <w:rPr>
          <w:rFonts w:ascii="Arial" w:hAnsi="Arial" w:cs="Arial"/>
          <w:sz w:val="22"/>
          <w:szCs w:val="22"/>
        </w:rPr>
        <w:t xml:space="preserve">anguage </w:t>
      </w:r>
      <w:r w:rsidR="00146A9E" w:rsidRPr="00C84131">
        <w:rPr>
          <w:rFonts w:ascii="Arial" w:hAnsi="Arial" w:cs="Arial"/>
          <w:sz w:val="22"/>
          <w:szCs w:val="22"/>
        </w:rPr>
        <w:t xml:space="preserve">skills are a major addition to your tool kit and </w:t>
      </w:r>
      <w:proofErr w:type="spellStart"/>
      <w:r w:rsidR="00146A9E" w:rsidRPr="00C84131">
        <w:rPr>
          <w:rFonts w:ascii="Arial" w:hAnsi="Arial" w:cs="Arial"/>
          <w:sz w:val="22"/>
          <w:szCs w:val="22"/>
        </w:rPr>
        <w:t>self marketing</w:t>
      </w:r>
      <w:proofErr w:type="spellEnd"/>
      <w:r w:rsidRPr="00C84131">
        <w:rPr>
          <w:rFonts w:ascii="Arial" w:hAnsi="Arial" w:cs="Arial"/>
          <w:sz w:val="22"/>
          <w:szCs w:val="22"/>
        </w:rPr>
        <w:t xml:space="preserve">. </w:t>
      </w:r>
    </w:p>
    <w:p w14:paraId="32C400B0" w14:textId="77777777" w:rsidR="007E24AB" w:rsidRPr="00C84131" w:rsidRDefault="007E24AB" w:rsidP="007E24AB">
      <w:pPr>
        <w:pStyle w:val="msg-s-event-listitembody"/>
        <w:shd w:val="clear" w:color="auto" w:fill="FFFFFF"/>
        <w:rPr>
          <w:rFonts w:ascii="Arial" w:hAnsi="Arial" w:cs="Arial"/>
          <w:sz w:val="22"/>
          <w:szCs w:val="22"/>
        </w:rPr>
      </w:pPr>
      <w:r w:rsidRPr="00C84131">
        <w:rPr>
          <w:rFonts w:ascii="Arial" w:hAnsi="Arial" w:cs="Arial"/>
          <w:sz w:val="22"/>
          <w:szCs w:val="22"/>
        </w:rPr>
        <w:t xml:space="preserve">6. Become an asset and problem solver to any organization (not limited to security). </w:t>
      </w:r>
    </w:p>
    <w:p w14:paraId="5AA1DA84" w14:textId="00FC5E7E" w:rsidR="007E24AB" w:rsidRPr="00C84131" w:rsidRDefault="007E24AB" w:rsidP="007E24AB">
      <w:pPr>
        <w:pStyle w:val="msg-s-event-listitembody"/>
        <w:shd w:val="clear" w:color="auto" w:fill="FFFFFF"/>
        <w:rPr>
          <w:rFonts w:ascii="Arial" w:hAnsi="Arial" w:cs="Arial"/>
          <w:sz w:val="22"/>
          <w:szCs w:val="22"/>
        </w:rPr>
      </w:pPr>
      <w:r w:rsidRPr="00C84131">
        <w:rPr>
          <w:rFonts w:ascii="Arial" w:hAnsi="Arial" w:cs="Arial"/>
          <w:sz w:val="22"/>
          <w:szCs w:val="22"/>
        </w:rPr>
        <w:t>7. Training, education and experience rule the world. Association, (ASIS-OSAC-</w:t>
      </w:r>
      <w:proofErr w:type="spellStart"/>
      <w:r w:rsidRPr="00C84131">
        <w:rPr>
          <w:rFonts w:ascii="Arial" w:hAnsi="Arial" w:cs="Arial"/>
          <w:sz w:val="22"/>
          <w:szCs w:val="22"/>
        </w:rPr>
        <w:t>etc</w:t>
      </w:r>
      <w:proofErr w:type="spellEnd"/>
      <w:r w:rsidRPr="00C84131">
        <w:rPr>
          <w:rFonts w:ascii="Arial" w:hAnsi="Arial" w:cs="Arial"/>
          <w:sz w:val="22"/>
          <w:szCs w:val="22"/>
        </w:rPr>
        <w:t xml:space="preserve">) Certification builds reputation.  </w:t>
      </w:r>
      <w:r w:rsidR="00146A9E" w:rsidRPr="00C84131">
        <w:rPr>
          <w:rFonts w:ascii="Arial" w:hAnsi="Arial" w:cs="Arial"/>
          <w:sz w:val="22"/>
          <w:szCs w:val="22"/>
        </w:rPr>
        <w:t xml:space="preserve">Understand how training and certification works.  Many government jobs require government certification to get the job.  </w:t>
      </w:r>
    </w:p>
    <w:p w14:paraId="4D7DAD21" w14:textId="48C4B166" w:rsidR="00146A9E" w:rsidRPr="00C84131" w:rsidRDefault="00000000" w:rsidP="007E24AB">
      <w:pPr>
        <w:pStyle w:val="msg-s-event-listitembody"/>
        <w:shd w:val="clear" w:color="auto" w:fill="FFFFFF"/>
        <w:rPr>
          <w:rFonts w:ascii="Arial" w:hAnsi="Arial" w:cs="Arial"/>
          <w:sz w:val="22"/>
          <w:szCs w:val="22"/>
        </w:rPr>
      </w:pPr>
      <w:hyperlink r:id="rId16" w:history="1">
        <w:r w:rsidR="00146A9E" w:rsidRPr="00C84131">
          <w:rPr>
            <w:rStyle w:val="Hyperlink"/>
            <w:rFonts w:ascii="Arial" w:hAnsi="Arial" w:cs="Arial"/>
            <w:sz w:val="22"/>
            <w:szCs w:val="22"/>
          </w:rPr>
          <w:t>https://www.asisonline.org/</w:t>
        </w:r>
      </w:hyperlink>
    </w:p>
    <w:p w14:paraId="6B7E8DBC" w14:textId="6B06288B" w:rsidR="00146A9E" w:rsidRPr="00C84131" w:rsidRDefault="00000000" w:rsidP="007E24AB">
      <w:pPr>
        <w:pStyle w:val="msg-s-event-listitembody"/>
        <w:shd w:val="clear" w:color="auto" w:fill="FFFFFF"/>
        <w:rPr>
          <w:rFonts w:ascii="Arial" w:hAnsi="Arial" w:cs="Arial"/>
          <w:color w:val="FF0000"/>
          <w:sz w:val="22"/>
          <w:szCs w:val="22"/>
        </w:rPr>
      </w:pPr>
      <w:hyperlink r:id="rId17" w:history="1">
        <w:r w:rsidR="00146A9E" w:rsidRPr="00C84131">
          <w:rPr>
            <w:rStyle w:val="Hyperlink"/>
            <w:rFonts w:ascii="Arial" w:hAnsi="Arial" w:cs="Arial"/>
            <w:color w:val="FF0000"/>
            <w:sz w:val="22"/>
            <w:szCs w:val="22"/>
          </w:rPr>
          <w:t>https://www.osac.gov/</w:t>
        </w:r>
      </w:hyperlink>
    </w:p>
    <w:p w14:paraId="1948719E" w14:textId="1FB44CE3" w:rsidR="00146A9E" w:rsidRPr="00C84131" w:rsidRDefault="00000000" w:rsidP="007E24AB">
      <w:pPr>
        <w:pStyle w:val="msg-s-event-listitembody"/>
        <w:shd w:val="clear" w:color="auto" w:fill="FFFFFF"/>
        <w:rPr>
          <w:rFonts w:ascii="Arial" w:hAnsi="Arial" w:cs="Arial"/>
          <w:sz w:val="22"/>
          <w:szCs w:val="22"/>
        </w:rPr>
      </w:pPr>
      <w:hyperlink r:id="rId18" w:history="1">
        <w:r w:rsidR="00146A9E" w:rsidRPr="00C84131">
          <w:rPr>
            <w:rStyle w:val="Hyperlink"/>
            <w:rFonts w:ascii="Arial" w:hAnsi="Arial" w:cs="Arial"/>
            <w:sz w:val="22"/>
            <w:szCs w:val="22"/>
          </w:rPr>
          <w:t>https://training.fema.gov/nims/</w:t>
        </w:r>
      </w:hyperlink>
    </w:p>
    <w:p w14:paraId="055B4E7E" w14:textId="5F931A68" w:rsidR="00906818" w:rsidRPr="00C84131" w:rsidRDefault="00000000" w:rsidP="007E24AB">
      <w:pPr>
        <w:pStyle w:val="msg-s-event-listitembody"/>
        <w:shd w:val="clear" w:color="auto" w:fill="FFFFFF"/>
        <w:rPr>
          <w:rFonts w:ascii="Arial" w:hAnsi="Arial" w:cs="Arial"/>
          <w:sz w:val="22"/>
          <w:szCs w:val="22"/>
        </w:rPr>
      </w:pPr>
      <w:hyperlink r:id="rId19" w:history="1">
        <w:r w:rsidR="002F71AF" w:rsidRPr="00C84131">
          <w:rPr>
            <w:rStyle w:val="Hyperlink"/>
            <w:rFonts w:ascii="Arial" w:hAnsi="Arial" w:cs="Arial"/>
            <w:sz w:val="22"/>
            <w:szCs w:val="22"/>
          </w:rPr>
          <w:t>https://www.cisa.gov/critical-infrastructure-training</w:t>
        </w:r>
      </w:hyperlink>
    </w:p>
    <w:p w14:paraId="2BBB68A7" w14:textId="191CB60D" w:rsidR="00E113FF" w:rsidRPr="00C84131" w:rsidRDefault="007E24AB" w:rsidP="007E24AB">
      <w:pPr>
        <w:pStyle w:val="msg-s-event-listitembody"/>
        <w:shd w:val="clear" w:color="auto" w:fill="FFFFFF"/>
        <w:rPr>
          <w:rFonts w:ascii="Arial" w:hAnsi="Arial" w:cs="Arial"/>
          <w:sz w:val="22"/>
          <w:szCs w:val="22"/>
        </w:rPr>
      </w:pPr>
      <w:r w:rsidRPr="00C84131">
        <w:rPr>
          <w:rFonts w:ascii="Arial" w:hAnsi="Arial" w:cs="Arial"/>
          <w:sz w:val="22"/>
          <w:szCs w:val="22"/>
        </w:rPr>
        <w:lastRenderedPageBreak/>
        <w:t xml:space="preserve">8. Don't use stupid personal e-mail addresses. </w:t>
      </w:r>
      <w:proofErr w:type="spellStart"/>
      <w:r w:rsidRPr="00C84131">
        <w:rPr>
          <w:rFonts w:ascii="Arial" w:hAnsi="Arial" w:cs="Arial"/>
          <w:sz w:val="22"/>
          <w:szCs w:val="22"/>
        </w:rPr>
        <w:t>ie</w:t>
      </w:r>
      <w:proofErr w:type="spellEnd"/>
      <w:r w:rsidRPr="00C84131">
        <w:rPr>
          <w:rFonts w:ascii="Arial" w:hAnsi="Arial" w:cs="Arial"/>
          <w:sz w:val="22"/>
          <w:szCs w:val="22"/>
        </w:rPr>
        <w:t xml:space="preserve">: yahoo, </w:t>
      </w:r>
      <w:proofErr w:type="spellStart"/>
      <w:r w:rsidRPr="00C84131">
        <w:rPr>
          <w:rFonts w:ascii="Arial" w:hAnsi="Arial" w:cs="Arial"/>
          <w:sz w:val="22"/>
          <w:szCs w:val="22"/>
        </w:rPr>
        <w:t>gmail</w:t>
      </w:r>
      <w:proofErr w:type="spellEnd"/>
      <w:r w:rsidRPr="00C84131">
        <w:rPr>
          <w:rFonts w:ascii="Arial" w:hAnsi="Arial" w:cs="Arial"/>
          <w:sz w:val="22"/>
          <w:szCs w:val="22"/>
        </w:rPr>
        <w:t xml:space="preserve">, </w:t>
      </w:r>
      <w:proofErr w:type="spellStart"/>
      <w:r w:rsidRPr="00C84131">
        <w:rPr>
          <w:rFonts w:ascii="Arial" w:hAnsi="Arial" w:cs="Arial"/>
          <w:sz w:val="22"/>
          <w:szCs w:val="22"/>
        </w:rPr>
        <w:t>hotmail</w:t>
      </w:r>
      <w:proofErr w:type="spellEnd"/>
      <w:r w:rsidRPr="00C84131">
        <w:rPr>
          <w:rFonts w:ascii="Arial" w:hAnsi="Arial" w:cs="Arial"/>
          <w:sz w:val="22"/>
          <w:szCs w:val="22"/>
        </w:rPr>
        <w:t xml:space="preserve">. </w:t>
      </w:r>
      <w:r w:rsidR="00E113FF" w:rsidRPr="00C84131">
        <w:rPr>
          <w:rFonts w:ascii="Arial" w:hAnsi="Arial" w:cs="Arial"/>
          <w:sz w:val="22"/>
          <w:szCs w:val="22"/>
        </w:rPr>
        <w:t xml:space="preserve">Don’t be surprised if you don’t get replies to </w:t>
      </w:r>
      <w:hyperlink r:id="rId20" w:history="1">
        <w:r w:rsidR="00E113FF" w:rsidRPr="00C84131">
          <w:rPr>
            <w:rStyle w:val="Hyperlink"/>
            <w:rFonts w:ascii="Arial" w:hAnsi="Arial" w:cs="Arial"/>
            <w:sz w:val="22"/>
            <w:szCs w:val="22"/>
          </w:rPr>
          <w:t>1hatework@yahoo.com</w:t>
        </w:r>
      </w:hyperlink>
      <w:r w:rsidR="00E113FF" w:rsidRPr="00C84131">
        <w:rPr>
          <w:rFonts w:ascii="Arial" w:hAnsi="Arial" w:cs="Arial"/>
          <w:sz w:val="22"/>
          <w:szCs w:val="22"/>
        </w:rPr>
        <w:t>.  Try Proton mail, it</w:t>
      </w:r>
      <w:r w:rsidR="00FA6A1B" w:rsidRPr="00C84131">
        <w:rPr>
          <w:rFonts w:ascii="Arial" w:hAnsi="Arial" w:cs="Arial"/>
          <w:sz w:val="22"/>
          <w:szCs w:val="22"/>
        </w:rPr>
        <w:t>’</w:t>
      </w:r>
      <w:r w:rsidR="00E113FF" w:rsidRPr="00C84131">
        <w:rPr>
          <w:rFonts w:ascii="Arial" w:hAnsi="Arial" w:cs="Arial"/>
          <w:sz w:val="22"/>
          <w:szCs w:val="22"/>
        </w:rPr>
        <w:t xml:space="preserve">s free and more secure and </w:t>
      </w:r>
      <w:proofErr w:type="gramStart"/>
      <w:r w:rsidR="00E113FF" w:rsidRPr="00C84131">
        <w:rPr>
          <w:rFonts w:ascii="Arial" w:hAnsi="Arial" w:cs="Arial"/>
          <w:sz w:val="22"/>
          <w:szCs w:val="22"/>
        </w:rPr>
        <w:t>use</w:t>
      </w:r>
      <w:proofErr w:type="gramEnd"/>
      <w:r w:rsidR="00E113FF" w:rsidRPr="00C84131">
        <w:rPr>
          <w:rFonts w:ascii="Arial" w:hAnsi="Arial" w:cs="Arial"/>
          <w:sz w:val="22"/>
          <w:szCs w:val="22"/>
        </w:rPr>
        <w:t xml:space="preserve"> a professional sounding personal address.  </w:t>
      </w:r>
      <w:hyperlink r:id="rId21" w:history="1">
        <w:r w:rsidR="004C6759" w:rsidRPr="007C2935">
          <w:rPr>
            <w:rStyle w:val="Hyperlink"/>
            <w:rFonts w:ascii="Arial" w:hAnsi="Arial" w:cs="Arial"/>
            <w:sz w:val="22"/>
            <w:szCs w:val="22"/>
          </w:rPr>
          <w:t>https://protonmail.com</w:t>
        </w:r>
      </w:hyperlink>
    </w:p>
    <w:p w14:paraId="6BB5735B" w14:textId="77777777" w:rsidR="007E24AB" w:rsidRPr="00C84131" w:rsidRDefault="007E24AB" w:rsidP="007E24AB">
      <w:pPr>
        <w:pStyle w:val="msg-s-event-listitembody"/>
        <w:shd w:val="clear" w:color="auto" w:fill="FFFFFF"/>
        <w:rPr>
          <w:rFonts w:ascii="Arial" w:hAnsi="Arial" w:cs="Arial"/>
          <w:sz w:val="22"/>
          <w:szCs w:val="22"/>
        </w:rPr>
      </w:pPr>
      <w:r w:rsidRPr="00C84131">
        <w:rPr>
          <w:rFonts w:ascii="Arial" w:hAnsi="Arial" w:cs="Arial"/>
          <w:sz w:val="22"/>
          <w:szCs w:val="22"/>
        </w:rPr>
        <w:t xml:space="preserve">9.  Write your own CV or ask for successful examples from real people. Don't plagiarize. </w:t>
      </w:r>
    </w:p>
    <w:p w14:paraId="0DF56715" w14:textId="063ABF16" w:rsidR="000F1CD1" w:rsidRPr="00C84131" w:rsidRDefault="007E24AB" w:rsidP="000F1CD1">
      <w:pPr>
        <w:pStyle w:val="msg-s-event-listitembody"/>
        <w:shd w:val="clear" w:color="auto" w:fill="FFFFFF"/>
        <w:rPr>
          <w:rFonts w:ascii="Arial" w:hAnsi="Arial" w:cs="Arial"/>
          <w:sz w:val="22"/>
          <w:szCs w:val="22"/>
        </w:rPr>
      </w:pPr>
      <w:r w:rsidRPr="00C84131">
        <w:rPr>
          <w:rFonts w:ascii="Arial" w:hAnsi="Arial" w:cs="Arial"/>
          <w:sz w:val="22"/>
          <w:szCs w:val="22"/>
        </w:rPr>
        <w:t xml:space="preserve">10.  Start from the bottom up and do the hard work and </w:t>
      </w:r>
      <w:proofErr w:type="spellStart"/>
      <w:r w:rsidR="00906818" w:rsidRPr="00C84131">
        <w:rPr>
          <w:rFonts w:ascii="Arial" w:hAnsi="Arial" w:cs="Arial"/>
          <w:sz w:val="22"/>
          <w:szCs w:val="22"/>
        </w:rPr>
        <w:t>dont</w:t>
      </w:r>
      <w:proofErr w:type="spellEnd"/>
      <w:r w:rsidRPr="00C84131">
        <w:rPr>
          <w:rFonts w:ascii="Arial" w:hAnsi="Arial" w:cs="Arial"/>
          <w:sz w:val="22"/>
          <w:szCs w:val="22"/>
        </w:rPr>
        <w:t xml:space="preserve"> try to be a CEO of your own Security Company without the relevant </w:t>
      </w:r>
      <w:r w:rsidR="00FA6A1B" w:rsidRPr="00C84131">
        <w:rPr>
          <w:rFonts w:ascii="Arial" w:hAnsi="Arial" w:cs="Arial"/>
          <w:sz w:val="22"/>
          <w:szCs w:val="22"/>
        </w:rPr>
        <w:t>experience.</w:t>
      </w:r>
      <w:r w:rsidRPr="00C84131">
        <w:rPr>
          <w:rFonts w:ascii="Arial" w:hAnsi="Arial" w:cs="Arial"/>
          <w:sz w:val="22"/>
          <w:szCs w:val="22"/>
        </w:rPr>
        <w:t xml:space="preserve"> </w:t>
      </w:r>
    </w:p>
    <w:p w14:paraId="509E7CE1" w14:textId="55298619" w:rsidR="000F1CD1" w:rsidRPr="00C84131" w:rsidRDefault="000F1CD1" w:rsidP="000F1CD1">
      <w:pPr>
        <w:pStyle w:val="msg-s-event-listitembody"/>
        <w:shd w:val="clear" w:color="auto" w:fill="FFFFFF"/>
        <w:rPr>
          <w:rFonts w:ascii="Arial" w:hAnsi="Arial" w:cs="Arial"/>
          <w:sz w:val="22"/>
          <w:szCs w:val="22"/>
        </w:rPr>
      </w:pPr>
      <w:r w:rsidRPr="00C84131">
        <w:rPr>
          <w:rFonts w:ascii="Arial" w:hAnsi="Arial" w:cs="Arial"/>
          <w:sz w:val="22"/>
          <w:szCs w:val="22"/>
        </w:rPr>
        <w:t xml:space="preserve">11. </w:t>
      </w:r>
      <w:r w:rsidR="007E24AB" w:rsidRPr="00C84131">
        <w:rPr>
          <w:rFonts w:ascii="Arial" w:hAnsi="Arial" w:cs="Arial"/>
          <w:sz w:val="22"/>
          <w:szCs w:val="22"/>
        </w:rPr>
        <w:t xml:space="preserve">Consider the Cyber Security world. (High demand).  </w:t>
      </w:r>
    </w:p>
    <w:p w14:paraId="39EA81C5" w14:textId="70D02908" w:rsidR="000F1CD1" w:rsidRPr="00C84131" w:rsidRDefault="000F1CD1" w:rsidP="000F1CD1">
      <w:pPr>
        <w:pStyle w:val="msg-s-event-listitembody"/>
        <w:shd w:val="clear" w:color="auto" w:fill="FFFFFF"/>
        <w:rPr>
          <w:rFonts w:ascii="Arial" w:hAnsi="Arial" w:cs="Arial"/>
          <w:sz w:val="22"/>
          <w:szCs w:val="22"/>
        </w:rPr>
      </w:pPr>
      <w:r w:rsidRPr="00C84131">
        <w:rPr>
          <w:rFonts w:ascii="Arial" w:hAnsi="Arial" w:cs="Arial"/>
          <w:sz w:val="22"/>
          <w:szCs w:val="22"/>
        </w:rPr>
        <w:t xml:space="preserve">12. </w:t>
      </w:r>
      <w:r w:rsidR="007E24AB" w:rsidRPr="00C84131">
        <w:rPr>
          <w:rFonts w:ascii="Arial" w:hAnsi="Arial" w:cs="Arial"/>
          <w:sz w:val="22"/>
          <w:szCs w:val="22"/>
        </w:rPr>
        <w:t xml:space="preserve">Aviation Security IATA-ICAO up to the PM Level. </w:t>
      </w:r>
      <w:hyperlink r:id="rId22" w:history="1">
        <w:r w:rsidR="00E113FF" w:rsidRPr="00C84131">
          <w:rPr>
            <w:rStyle w:val="Hyperlink"/>
            <w:rFonts w:ascii="Arial" w:hAnsi="Arial" w:cs="Arial"/>
            <w:sz w:val="22"/>
            <w:szCs w:val="22"/>
          </w:rPr>
          <w:t>https://simpleflying.com/iata-vs-icao-whats-the-difference</w:t>
        </w:r>
      </w:hyperlink>
    </w:p>
    <w:p w14:paraId="05B9A339" w14:textId="3145669F" w:rsidR="007E24AB" w:rsidRPr="00C84131" w:rsidRDefault="000F1CD1" w:rsidP="000F1CD1">
      <w:pPr>
        <w:pStyle w:val="msg-s-event-listitembody"/>
        <w:shd w:val="clear" w:color="auto" w:fill="FFFFFF"/>
        <w:rPr>
          <w:rFonts w:ascii="Arial" w:hAnsi="Arial" w:cs="Arial"/>
          <w:sz w:val="22"/>
          <w:szCs w:val="22"/>
        </w:rPr>
      </w:pPr>
      <w:r w:rsidRPr="00C84131">
        <w:rPr>
          <w:rFonts w:ascii="Arial" w:hAnsi="Arial" w:cs="Arial"/>
          <w:sz w:val="22"/>
          <w:szCs w:val="22"/>
        </w:rPr>
        <w:t xml:space="preserve">13. </w:t>
      </w:r>
      <w:r w:rsidR="007E24AB" w:rsidRPr="00C84131">
        <w:rPr>
          <w:rFonts w:ascii="Arial" w:hAnsi="Arial" w:cs="Arial"/>
          <w:sz w:val="22"/>
          <w:szCs w:val="22"/>
        </w:rPr>
        <w:t xml:space="preserve">Start networking with </w:t>
      </w:r>
      <w:proofErr w:type="gramStart"/>
      <w:r w:rsidR="007E24AB" w:rsidRPr="00C84131">
        <w:rPr>
          <w:rFonts w:ascii="Arial" w:hAnsi="Arial" w:cs="Arial"/>
          <w:sz w:val="22"/>
          <w:szCs w:val="22"/>
        </w:rPr>
        <w:t>everyone</w:t>
      </w:r>
      <w:proofErr w:type="gramEnd"/>
      <w:r w:rsidR="007E24AB" w:rsidRPr="00C84131">
        <w:rPr>
          <w:rFonts w:ascii="Arial" w:hAnsi="Arial" w:cs="Arial"/>
          <w:sz w:val="22"/>
          <w:szCs w:val="22"/>
        </w:rPr>
        <w:t xml:space="preserve"> possible 6 months out or more.</w:t>
      </w:r>
    </w:p>
    <w:p w14:paraId="3DB771A9" w14:textId="1958672C" w:rsidR="007E24AB" w:rsidRPr="00C84131" w:rsidRDefault="00906818" w:rsidP="00906818">
      <w:pPr>
        <w:pStyle w:val="msg-s-event-listitembody"/>
        <w:shd w:val="clear" w:color="auto" w:fill="FFFFFF"/>
        <w:rPr>
          <w:rFonts w:ascii="Arial" w:hAnsi="Arial" w:cs="Arial"/>
          <w:sz w:val="22"/>
          <w:szCs w:val="22"/>
        </w:rPr>
      </w:pPr>
      <w:r w:rsidRPr="00C84131">
        <w:rPr>
          <w:rFonts w:ascii="Arial" w:hAnsi="Arial" w:cs="Arial"/>
          <w:sz w:val="22"/>
          <w:szCs w:val="22"/>
        </w:rPr>
        <w:t xml:space="preserve">14. </w:t>
      </w:r>
      <w:r w:rsidR="007E24AB" w:rsidRPr="00C84131">
        <w:rPr>
          <w:rFonts w:ascii="Arial" w:hAnsi="Arial" w:cs="Arial"/>
          <w:sz w:val="22"/>
          <w:szCs w:val="22"/>
        </w:rPr>
        <w:t>Maritime</w:t>
      </w:r>
      <w:r w:rsidRPr="00C84131">
        <w:rPr>
          <w:rFonts w:ascii="Arial" w:hAnsi="Arial" w:cs="Arial"/>
          <w:sz w:val="22"/>
          <w:szCs w:val="22"/>
        </w:rPr>
        <w:t xml:space="preserve"> security is another potential employment opportunity</w:t>
      </w:r>
      <w:r w:rsidR="007E24AB" w:rsidRPr="00C84131">
        <w:rPr>
          <w:rFonts w:ascii="Arial" w:hAnsi="Arial" w:cs="Arial"/>
          <w:sz w:val="22"/>
          <w:szCs w:val="22"/>
        </w:rPr>
        <w:t>.</w:t>
      </w:r>
      <w:r w:rsidRPr="00C84131">
        <w:rPr>
          <w:rFonts w:ascii="Arial" w:hAnsi="Arial" w:cs="Arial"/>
          <w:sz w:val="22"/>
          <w:szCs w:val="22"/>
        </w:rPr>
        <w:t xml:space="preserve">  Learn port and harbor security regulations, on board security.  This relates directly to the Oil and Gas </w:t>
      </w:r>
      <w:proofErr w:type="gramStart"/>
      <w:r w:rsidRPr="00C84131">
        <w:rPr>
          <w:rFonts w:ascii="Arial" w:hAnsi="Arial" w:cs="Arial"/>
          <w:sz w:val="22"/>
          <w:szCs w:val="22"/>
        </w:rPr>
        <w:t>industry, since</w:t>
      </w:r>
      <w:proofErr w:type="gramEnd"/>
      <w:r w:rsidRPr="00C84131">
        <w:rPr>
          <w:rFonts w:ascii="Arial" w:hAnsi="Arial" w:cs="Arial"/>
          <w:sz w:val="22"/>
          <w:szCs w:val="22"/>
        </w:rPr>
        <w:t xml:space="preserve"> most of their facilities are serviced by ships and barges.</w:t>
      </w:r>
    </w:p>
    <w:p w14:paraId="55FCB975" w14:textId="778E6CFC" w:rsidR="00C84131" w:rsidRPr="00C84131" w:rsidRDefault="00000000" w:rsidP="00906818">
      <w:pPr>
        <w:pStyle w:val="msg-s-event-listitembody"/>
        <w:shd w:val="clear" w:color="auto" w:fill="FFFFFF"/>
        <w:rPr>
          <w:rFonts w:ascii="Arial" w:hAnsi="Arial" w:cs="Arial"/>
          <w:sz w:val="22"/>
          <w:szCs w:val="22"/>
        </w:rPr>
      </w:pPr>
      <w:hyperlink r:id="rId23" w:anchor=":~:text=A%20Navigation%20and%20Vessel%20Inspection%20Circular%20%28NVIC%29%20provides,marine%20safety%20regulations%20and%20USCG%20marine%20safety%20policies" w:history="1">
        <w:r w:rsidR="00C84131" w:rsidRPr="00C84131">
          <w:rPr>
            <w:rStyle w:val="Hyperlink"/>
            <w:rFonts w:ascii="Arial" w:hAnsi="Arial" w:cs="Arial"/>
            <w:sz w:val="22"/>
            <w:szCs w:val="22"/>
          </w:rPr>
          <w:t>https://www.dco.uscg.mil/NVIC/#:~:text=A%20Navigation%20and%20Vessel%20Inspection%20Circular%20%28NVIC%29%20provides,marine%20safety%20regulations%20and%20USCG%20marine%20safety%20policies</w:t>
        </w:r>
      </w:hyperlink>
    </w:p>
    <w:p w14:paraId="39C8E6AB" w14:textId="77777777" w:rsidR="00C84131" w:rsidRPr="00C84131" w:rsidRDefault="00C84131" w:rsidP="00906818">
      <w:pPr>
        <w:pStyle w:val="msg-s-event-listitembody"/>
        <w:shd w:val="clear" w:color="auto" w:fill="FFFFFF"/>
        <w:rPr>
          <w:rFonts w:ascii="Arial" w:hAnsi="Arial" w:cs="Arial"/>
          <w:sz w:val="22"/>
          <w:szCs w:val="22"/>
        </w:rPr>
      </w:pPr>
    </w:p>
    <w:p w14:paraId="094F0557" w14:textId="77777777" w:rsidR="00C84131" w:rsidRPr="00C84131" w:rsidRDefault="00C84131" w:rsidP="00906818">
      <w:pPr>
        <w:pStyle w:val="msg-s-event-listitembody"/>
        <w:shd w:val="clear" w:color="auto" w:fill="FFFFFF"/>
        <w:rPr>
          <w:rFonts w:ascii="Arial" w:hAnsi="Arial" w:cs="Arial"/>
          <w:sz w:val="22"/>
          <w:szCs w:val="22"/>
        </w:rPr>
      </w:pPr>
    </w:p>
    <w:p w14:paraId="776DBA21" w14:textId="77777777" w:rsidR="00051971" w:rsidRPr="00C84131" w:rsidRDefault="00051971"/>
    <w:sectPr w:rsidR="00051971" w:rsidRPr="00C841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9CB9A" w14:textId="77777777" w:rsidR="001914CC" w:rsidRDefault="001914CC" w:rsidP="00C84131">
      <w:pPr>
        <w:spacing w:after="0" w:line="240" w:lineRule="auto"/>
      </w:pPr>
      <w:r>
        <w:separator/>
      </w:r>
    </w:p>
  </w:endnote>
  <w:endnote w:type="continuationSeparator" w:id="0">
    <w:p w14:paraId="151EC900" w14:textId="77777777" w:rsidR="001914CC" w:rsidRDefault="001914CC" w:rsidP="00C84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3B865" w14:textId="77777777" w:rsidR="001914CC" w:rsidRDefault="001914CC" w:rsidP="00C84131">
      <w:pPr>
        <w:spacing w:after="0" w:line="240" w:lineRule="auto"/>
      </w:pPr>
      <w:r>
        <w:separator/>
      </w:r>
    </w:p>
  </w:footnote>
  <w:footnote w:type="continuationSeparator" w:id="0">
    <w:p w14:paraId="6FD5D8A5" w14:textId="77777777" w:rsidR="001914CC" w:rsidRDefault="001914CC" w:rsidP="00C841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E07E3"/>
    <w:multiLevelType w:val="multilevel"/>
    <w:tmpl w:val="94B08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B639B3"/>
    <w:multiLevelType w:val="hybridMultilevel"/>
    <w:tmpl w:val="42A2C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912F95"/>
    <w:multiLevelType w:val="hybridMultilevel"/>
    <w:tmpl w:val="29F62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2FA446D"/>
    <w:multiLevelType w:val="hybridMultilevel"/>
    <w:tmpl w:val="64E65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FF1AE5"/>
    <w:multiLevelType w:val="hybridMultilevel"/>
    <w:tmpl w:val="F270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3599744">
    <w:abstractNumId w:val="0"/>
  </w:num>
  <w:num w:numId="2" w16cid:durableId="1830748863">
    <w:abstractNumId w:val="4"/>
  </w:num>
  <w:num w:numId="3" w16cid:durableId="1761488911">
    <w:abstractNumId w:val="3"/>
  </w:num>
  <w:num w:numId="4" w16cid:durableId="481778919">
    <w:abstractNumId w:val="2"/>
  </w:num>
  <w:num w:numId="5" w16cid:durableId="1634797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4AB"/>
    <w:rsid w:val="00051971"/>
    <w:rsid w:val="000548AB"/>
    <w:rsid w:val="000F1CD1"/>
    <w:rsid w:val="001100E0"/>
    <w:rsid w:val="00146A9E"/>
    <w:rsid w:val="001914CC"/>
    <w:rsid w:val="001B118A"/>
    <w:rsid w:val="002F71AF"/>
    <w:rsid w:val="00322149"/>
    <w:rsid w:val="003D568D"/>
    <w:rsid w:val="00493C00"/>
    <w:rsid w:val="004C6759"/>
    <w:rsid w:val="00533100"/>
    <w:rsid w:val="005552F5"/>
    <w:rsid w:val="006D563A"/>
    <w:rsid w:val="00745910"/>
    <w:rsid w:val="007E24AB"/>
    <w:rsid w:val="00906818"/>
    <w:rsid w:val="00963C6E"/>
    <w:rsid w:val="00A93A02"/>
    <w:rsid w:val="00A96296"/>
    <w:rsid w:val="00B025D8"/>
    <w:rsid w:val="00C84131"/>
    <w:rsid w:val="00D605D1"/>
    <w:rsid w:val="00E113FF"/>
    <w:rsid w:val="00E36BF5"/>
    <w:rsid w:val="00E927A2"/>
    <w:rsid w:val="00F76133"/>
    <w:rsid w:val="00FA6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49911"/>
  <w15:chartTrackingRefBased/>
  <w15:docId w15:val="{D622CE05-06A6-4795-853D-56E3D7C85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g-s-message-listevent">
    <w:name w:val="msg-s-message-list__event"/>
    <w:basedOn w:val="Normal"/>
    <w:rsid w:val="007E24A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msg-s-event-listitembody">
    <w:name w:val="msg-s-event-listitem__body"/>
    <w:basedOn w:val="Normal"/>
    <w:rsid w:val="007E24A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7E24AB"/>
    <w:rPr>
      <w:color w:val="0000FF"/>
      <w:u w:val="single"/>
    </w:rPr>
  </w:style>
  <w:style w:type="character" w:customStyle="1" w:styleId="t-14">
    <w:name w:val="t-14"/>
    <w:basedOn w:val="DefaultParagraphFont"/>
    <w:rsid w:val="007E24AB"/>
  </w:style>
  <w:style w:type="character" w:customStyle="1" w:styleId="a11y-text">
    <w:name w:val="a11y-text"/>
    <w:basedOn w:val="DefaultParagraphFont"/>
    <w:rsid w:val="007E24AB"/>
  </w:style>
  <w:style w:type="character" w:customStyle="1" w:styleId="msg-s-message-groupprofile-link">
    <w:name w:val="msg-s-message-group__profile-link"/>
    <w:basedOn w:val="DefaultParagraphFont"/>
    <w:rsid w:val="007E24AB"/>
  </w:style>
  <w:style w:type="character" w:customStyle="1" w:styleId="emoji-popular-listitem-emoji">
    <w:name w:val="emoji-popular-list__item-emoji"/>
    <w:basedOn w:val="DefaultParagraphFont"/>
    <w:rsid w:val="007E24AB"/>
  </w:style>
  <w:style w:type="paragraph" w:styleId="NormalWeb">
    <w:name w:val="Normal (Web)"/>
    <w:basedOn w:val="Normal"/>
    <w:uiPriority w:val="99"/>
    <w:unhideWhenUsed/>
    <w:rsid w:val="007E24A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UnresolvedMention">
    <w:name w:val="Unresolved Mention"/>
    <w:basedOn w:val="DefaultParagraphFont"/>
    <w:uiPriority w:val="99"/>
    <w:semiHidden/>
    <w:unhideWhenUsed/>
    <w:rsid w:val="00A93A02"/>
    <w:rPr>
      <w:color w:val="605E5C"/>
      <w:shd w:val="clear" w:color="auto" w:fill="E1DFDD"/>
    </w:rPr>
  </w:style>
  <w:style w:type="paragraph" w:styleId="ListParagraph">
    <w:name w:val="List Paragraph"/>
    <w:basedOn w:val="Normal"/>
    <w:uiPriority w:val="34"/>
    <w:qFormat/>
    <w:rsid w:val="00A96296"/>
    <w:pPr>
      <w:ind w:left="720"/>
      <w:contextualSpacing/>
    </w:pPr>
  </w:style>
  <w:style w:type="character" w:styleId="FollowedHyperlink">
    <w:name w:val="FollowedHyperlink"/>
    <w:basedOn w:val="DefaultParagraphFont"/>
    <w:uiPriority w:val="99"/>
    <w:semiHidden/>
    <w:unhideWhenUsed/>
    <w:rsid w:val="00E113FF"/>
    <w:rPr>
      <w:color w:val="954F72" w:themeColor="followedHyperlink"/>
      <w:u w:val="single"/>
    </w:rPr>
  </w:style>
  <w:style w:type="paragraph" w:styleId="Header">
    <w:name w:val="header"/>
    <w:basedOn w:val="Normal"/>
    <w:link w:val="HeaderChar"/>
    <w:uiPriority w:val="99"/>
    <w:unhideWhenUsed/>
    <w:rsid w:val="00C84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131"/>
  </w:style>
  <w:style w:type="paragraph" w:styleId="Footer">
    <w:name w:val="footer"/>
    <w:basedOn w:val="Normal"/>
    <w:link w:val="FooterChar"/>
    <w:uiPriority w:val="99"/>
    <w:unhideWhenUsed/>
    <w:rsid w:val="00C84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90141">
      <w:bodyDiv w:val="1"/>
      <w:marLeft w:val="0"/>
      <w:marRight w:val="0"/>
      <w:marTop w:val="0"/>
      <w:marBottom w:val="0"/>
      <w:divBdr>
        <w:top w:val="none" w:sz="0" w:space="0" w:color="auto"/>
        <w:left w:val="none" w:sz="0" w:space="0" w:color="auto"/>
        <w:bottom w:val="none" w:sz="0" w:space="0" w:color="auto"/>
        <w:right w:val="none" w:sz="0" w:space="0" w:color="auto"/>
      </w:divBdr>
    </w:div>
    <w:div w:id="398942107">
      <w:bodyDiv w:val="1"/>
      <w:marLeft w:val="0"/>
      <w:marRight w:val="0"/>
      <w:marTop w:val="0"/>
      <w:marBottom w:val="0"/>
      <w:divBdr>
        <w:top w:val="none" w:sz="0" w:space="0" w:color="auto"/>
        <w:left w:val="none" w:sz="0" w:space="0" w:color="auto"/>
        <w:bottom w:val="none" w:sz="0" w:space="0" w:color="auto"/>
        <w:right w:val="none" w:sz="0" w:space="0" w:color="auto"/>
      </w:divBdr>
    </w:div>
    <w:div w:id="537624510">
      <w:bodyDiv w:val="1"/>
      <w:marLeft w:val="0"/>
      <w:marRight w:val="0"/>
      <w:marTop w:val="0"/>
      <w:marBottom w:val="0"/>
      <w:divBdr>
        <w:top w:val="none" w:sz="0" w:space="0" w:color="auto"/>
        <w:left w:val="none" w:sz="0" w:space="0" w:color="auto"/>
        <w:bottom w:val="none" w:sz="0" w:space="0" w:color="auto"/>
        <w:right w:val="none" w:sz="0" w:space="0" w:color="auto"/>
      </w:divBdr>
    </w:div>
    <w:div w:id="1108354682">
      <w:bodyDiv w:val="1"/>
      <w:marLeft w:val="0"/>
      <w:marRight w:val="0"/>
      <w:marTop w:val="0"/>
      <w:marBottom w:val="0"/>
      <w:divBdr>
        <w:top w:val="none" w:sz="0" w:space="0" w:color="auto"/>
        <w:left w:val="none" w:sz="0" w:space="0" w:color="auto"/>
        <w:bottom w:val="none" w:sz="0" w:space="0" w:color="auto"/>
        <w:right w:val="none" w:sz="0" w:space="0" w:color="auto"/>
      </w:divBdr>
    </w:div>
    <w:div w:id="1635797346">
      <w:bodyDiv w:val="1"/>
      <w:marLeft w:val="0"/>
      <w:marRight w:val="0"/>
      <w:marTop w:val="0"/>
      <w:marBottom w:val="0"/>
      <w:divBdr>
        <w:top w:val="none" w:sz="0" w:space="0" w:color="auto"/>
        <w:left w:val="none" w:sz="0" w:space="0" w:color="auto"/>
        <w:bottom w:val="none" w:sz="0" w:space="0" w:color="auto"/>
        <w:right w:val="none" w:sz="0" w:space="0" w:color="auto"/>
      </w:divBdr>
    </w:div>
    <w:div w:id="1688017049">
      <w:bodyDiv w:val="1"/>
      <w:marLeft w:val="0"/>
      <w:marRight w:val="0"/>
      <w:marTop w:val="0"/>
      <w:marBottom w:val="0"/>
      <w:divBdr>
        <w:top w:val="none" w:sz="0" w:space="0" w:color="auto"/>
        <w:left w:val="none" w:sz="0" w:space="0" w:color="auto"/>
        <w:bottom w:val="none" w:sz="0" w:space="0" w:color="auto"/>
        <w:right w:val="none" w:sz="0" w:space="0" w:color="auto"/>
      </w:divBdr>
    </w:div>
    <w:div w:id="1928729307">
      <w:bodyDiv w:val="1"/>
      <w:marLeft w:val="0"/>
      <w:marRight w:val="0"/>
      <w:marTop w:val="0"/>
      <w:marBottom w:val="0"/>
      <w:divBdr>
        <w:top w:val="none" w:sz="0" w:space="0" w:color="auto"/>
        <w:left w:val="none" w:sz="0" w:space="0" w:color="auto"/>
        <w:bottom w:val="none" w:sz="0" w:space="0" w:color="auto"/>
        <w:right w:val="none" w:sz="0" w:space="0" w:color="auto"/>
      </w:divBdr>
      <w:divsChild>
        <w:div w:id="1606383975">
          <w:marLeft w:val="0"/>
          <w:marRight w:val="0"/>
          <w:marTop w:val="0"/>
          <w:marBottom w:val="0"/>
          <w:divBdr>
            <w:top w:val="none" w:sz="0" w:space="0" w:color="auto"/>
            <w:left w:val="none" w:sz="0" w:space="0" w:color="auto"/>
            <w:bottom w:val="none" w:sz="0" w:space="0" w:color="auto"/>
            <w:right w:val="none" w:sz="0" w:space="0" w:color="auto"/>
          </w:divBdr>
          <w:divsChild>
            <w:div w:id="1510833286">
              <w:marLeft w:val="0"/>
              <w:marRight w:val="0"/>
              <w:marTop w:val="0"/>
              <w:marBottom w:val="0"/>
              <w:divBdr>
                <w:top w:val="none" w:sz="0" w:space="0" w:color="auto"/>
                <w:left w:val="none" w:sz="0" w:space="0" w:color="auto"/>
                <w:bottom w:val="none" w:sz="0" w:space="0" w:color="auto"/>
                <w:right w:val="none" w:sz="0" w:space="0" w:color="auto"/>
              </w:divBdr>
              <w:divsChild>
                <w:div w:id="442379586">
                  <w:marLeft w:val="0"/>
                  <w:marRight w:val="0"/>
                  <w:marTop w:val="0"/>
                  <w:marBottom w:val="0"/>
                  <w:divBdr>
                    <w:top w:val="none" w:sz="0" w:space="0" w:color="auto"/>
                    <w:left w:val="none" w:sz="0" w:space="0" w:color="auto"/>
                    <w:bottom w:val="none" w:sz="0" w:space="0" w:color="auto"/>
                    <w:right w:val="none" w:sz="0" w:space="0" w:color="auto"/>
                  </w:divBdr>
                  <w:divsChild>
                    <w:div w:id="41170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931769">
          <w:marLeft w:val="0"/>
          <w:marRight w:val="0"/>
          <w:marTop w:val="0"/>
          <w:marBottom w:val="0"/>
          <w:divBdr>
            <w:top w:val="none" w:sz="0" w:space="0" w:color="auto"/>
            <w:left w:val="none" w:sz="0" w:space="0" w:color="auto"/>
            <w:bottom w:val="none" w:sz="0" w:space="0" w:color="auto"/>
            <w:right w:val="none" w:sz="0" w:space="0" w:color="auto"/>
          </w:divBdr>
          <w:divsChild>
            <w:div w:id="63918259">
              <w:marLeft w:val="0"/>
              <w:marRight w:val="0"/>
              <w:marTop w:val="0"/>
              <w:marBottom w:val="0"/>
              <w:divBdr>
                <w:top w:val="none" w:sz="0" w:space="0" w:color="auto"/>
                <w:left w:val="none" w:sz="0" w:space="0" w:color="auto"/>
                <w:bottom w:val="none" w:sz="0" w:space="0" w:color="auto"/>
                <w:right w:val="none" w:sz="0" w:space="0" w:color="auto"/>
              </w:divBdr>
            </w:div>
            <w:div w:id="176816761">
              <w:marLeft w:val="0"/>
              <w:marRight w:val="0"/>
              <w:marTop w:val="0"/>
              <w:marBottom w:val="0"/>
              <w:divBdr>
                <w:top w:val="none" w:sz="0" w:space="0" w:color="auto"/>
                <w:left w:val="none" w:sz="0" w:space="0" w:color="auto"/>
                <w:bottom w:val="none" w:sz="0" w:space="0" w:color="auto"/>
                <w:right w:val="none" w:sz="0" w:space="0" w:color="auto"/>
              </w:divBdr>
              <w:divsChild>
                <w:div w:id="1926260988">
                  <w:marLeft w:val="0"/>
                  <w:marRight w:val="0"/>
                  <w:marTop w:val="0"/>
                  <w:marBottom w:val="0"/>
                  <w:divBdr>
                    <w:top w:val="none" w:sz="0" w:space="0" w:color="auto"/>
                    <w:left w:val="none" w:sz="0" w:space="0" w:color="auto"/>
                    <w:bottom w:val="none" w:sz="0" w:space="0" w:color="auto"/>
                    <w:right w:val="none" w:sz="0" w:space="0" w:color="auto"/>
                  </w:divBdr>
                  <w:divsChild>
                    <w:div w:id="297684791">
                      <w:marLeft w:val="0"/>
                      <w:marRight w:val="0"/>
                      <w:marTop w:val="0"/>
                      <w:marBottom w:val="0"/>
                      <w:divBdr>
                        <w:top w:val="none" w:sz="0" w:space="0" w:color="auto"/>
                        <w:left w:val="none" w:sz="0" w:space="0" w:color="auto"/>
                        <w:bottom w:val="none" w:sz="0" w:space="0" w:color="auto"/>
                        <w:right w:val="none" w:sz="0" w:space="0" w:color="auto"/>
                      </w:divBdr>
                    </w:div>
                    <w:div w:id="485785085">
                      <w:marLeft w:val="0"/>
                      <w:marRight w:val="0"/>
                      <w:marTop w:val="0"/>
                      <w:marBottom w:val="0"/>
                      <w:divBdr>
                        <w:top w:val="none" w:sz="0" w:space="0" w:color="auto"/>
                        <w:left w:val="none" w:sz="0" w:space="0" w:color="auto"/>
                        <w:bottom w:val="none" w:sz="0" w:space="0" w:color="auto"/>
                        <w:right w:val="none" w:sz="0" w:space="0" w:color="auto"/>
                      </w:divBdr>
                    </w:div>
                    <w:div w:id="182016771">
                      <w:marLeft w:val="0"/>
                      <w:marRight w:val="0"/>
                      <w:marTop w:val="0"/>
                      <w:marBottom w:val="0"/>
                      <w:divBdr>
                        <w:top w:val="none" w:sz="0" w:space="0" w:color="auto"/>
                        <w:left w:val="none" w:sz="0" w:space="0" w:color="auto"/>
                        <w:bottom w:val="none" w:sz="0" w:space="0" w:color="auto"/>
                        <w:right w:val="none" w:sz="0" w:space="0" w:color="auto"/>
                      </w:divBdr>
                    </w:div>
                    <w:div w:id="728578935">
                      <w:marLeft w:val="0"/>
                      <w:marRight w:val="0"/>
                      <w:marTop w:val="0"/>
                      <w:marBottom w:val="0"/>
                      <w:divBdr>
                        <w:top w:val="none" w:sz="0" w:space="0" w:color="auto"/>
                        <w:left w:val="none" w:sz="0" w:space="0" w:color="auto"/>
                        <w:bottom w:val="none" w:sz="0" w:space="0" w:color="auto"/>
                        <w:right w:val="none" w:sz="0" w:space="0" w:color="auto"/>
                      </w:divBdr>
                    </w:div>
                    <w:div w:id="1470896126">
                      <w:marLeft w:val="0"/>
                      <w:marRight w:val="0"/>
                      <w:marTop w:val="0"/>
                      <w:marBottom w:val="0"/>
                      <w:divBdr>
                        <w:top w:val="none" w:sz="0" w:space="0" w:color="auto"/>
                        <w:left w:val="none" w:sz="0" w:space="0" w:color="auto"/>
                        <w:bottom w:val="none" w:sz="0" w:space="0" w:color="auto"/>
                        <w:right w:val="none" w:sz="0" w:space="0" w:color="auto"/>
                      </w:divBdr>
                    </w:div>
                  </w:divsChild>
                </w:div>
                <w:div w:id="639110806">
                  <w:marLeft w:val="0"/>
                  <w:marRight w:val="0"/>
                  <w:marTop w:val="0"/>
                  <w:marBottom w:val="0"/>
                  <w:divBdr>
                    <w:top w:val="none" w:sz="0" w:space="0" w:color="auto"/>
                    <w:left w:val="none" w:sz="0" w:space="0" w:color="auto"/>
                    <w:bottom w:val="none" w:sz="0" w:space="0" w:color="auto"/>
                    <w:right w:val="none" w:sz="0" w:space="0" w:color="auto"/>
                  </w:divBdr>
                  <w:divsChild>
                    <w:div w:id="6786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236276">
          <w:marLeft w:val="0"/>
          <w:marRight w:val="0"/>
          <w:marTop w:val="0"/>
          <w:marBottom w:val="0"/>
          <w:divBdr>
            <w:top w:val="none" w:sz="0" w:space="0" w:color="auto"/>
            <w:left w:val="none" w:sz="0" w:space="0" w:color="auto"/>
            <w:bottom w:val="none" w:sz="0" w:space="0" w:color="auto"/>
            <w:right w:val="none" w:sz="0" w:space="0" w:color="auto"/>
          </w:divBdr>
          <w:divsChild>
            <w:div w:id="1427727809">
              <w:marLeft w:val="0"/>
              <w:marRight w:val="0"/>
              <w:marTop w:val="0"/>
              <w:marBottom w:val="0"/>
              <w:divBdr>
                <w:top w:val="none" w:sz="0" w:space="0" w:color="auto"/>
                <w:left w:val="none" w:sz="0" w:space="0" w:color="auto"/>
                <w:bottom w:val="none" w:sz="0" w:space="0" w:color="auto"/>
                <w:right w:val="none" w:sz="0" w:space="0" w:color="auto"/>
              </w:divBdr>
              <w:divsChild>
                <w:div w:id="215750243">
                  <w:marLeft w:val="0"/>
                  <w:marRight w:val="0"/>
                  <w:marTop w:val="0"/>
                  <w:marBottom w:val="0"/>
                  <w:divBdr>
                    <w:top w:val="none" w:sz="0" w:space="0" w:color="auto"/>
                    <w:left w:val="none" w:sz="0" w:space="0" w:color="auto"/>
                    <w:bottom w:val="none" w:sz="0" w:space="0" w:color="auto"/>
                    <w:right w:val="none" w:sz="0" w:space="0" w:color="auto"/>
                  </w:divBdr>
                  <w:divsChild>
                    <w:div w:id="479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gov/general/topic/wages/govtcontracts" TargetMode="External"/><Relationship Id="rId13" Type="http://schemas.openxmlformats.org/officeDocument/2006/relationships/hyperlink" Target="https://www.microsoft.com/en-us/microsoft-365/project/project-management-software" TargetMode="External"/><Relationship Id="rId18" Type="http://schemas.openxmlformats.org/officeDocument/2006/relationships/hyperlink" Target="https://training.fema.gov/nims/" TargetMode="External"/><Relationship Id="rId3" Type="http://schemas.openxmlformats.org/officeDocument/2006/relationships/settings" Target="settings.xml"/><Relationship Id="rId21" Type="http://schemas.openxmlformats.org/officeDocument/2006/relationships/hyperlink" Target="https://protonmail.com" TargetMode="External"/><Relationship Id="rId7" Type="http://schemas.openxmlformats.org/officeDocument/2006/relationships/hyperlink" Target="https://www.irs.gov/individuals/international-taxpayers/foreign-earned-income-exclusion-bona-fide-residence-test" TargetMode="External"/><Relationship Id="rId12" Type="http://schemas.openxmlformats.org/officeDocument/2006/relationships/hyperlink" Target="https://asana.com/resources/best-project-management-software" TargetMode="External"/><Relationship Id="rId17" Type="http://schemas.openxmlformats.org/officeDocument/2006/relationships/hyperlink" Target="https://www.osac.go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sisonline.org/" TargetMode="External"/><Relationship Id="rId20" Type="http://schemas.openxmlformats.org/officeDocument/2006/relationships/hyperlink" Target="mailto:1hatework@yaho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rs.gov/retirement-plans/plan-sponsor/simplified-employee-pension-plan-sep"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fema.gov/emergency-managers/national-preparedness/goal/risk-capability-assessment" TargetMode="External"/><Relationship Id="rId23" Type="http://schemas.openxmlformats.org/officeDocument/2006/relationships/hyperlink" Target="https://www.dco.uscg.mil/NVIC/" TargetMode="External"/><Relationship Id="rId10" Type="http://schemas.openxmlformats.org/officeDocument/2006/relationships/hyperlink" Target="https://www.irs.gov/businesses/small-businesses-self-employed/independent-contractor-self-employed-or-employee" TargetMode="External"/><Relationship Id="rId19" Type="http://schemas.openxmlformats.org/officeDocument/2006/relationships/hyperlink" Target="https://www.cisa.gov/critical-infrastructure-training" TargetMode="External"/><Relationship Id="rId4" Type="http://schemas.openxmlformats.org/officeDocument/2006/relationships/webSettings" Target="webSettings.xml"/><Relationship Id="rId9" Type="http://schemas.openxmlformats.org/officeDocument/2006/relationships/hyperlink" Target="https://buy.gsa.gov/pricing/" TargetMode="External"/><Relationship Id="rId14" Type="http://schemas.openxmlformats.org/officeDocument/2006/relationships/hyperlink" Target="https://www.sandia.gov/research/publications/search/?pub_s=Risk+and+threat+assessment" TargetMode="External"/><Relationship Id="rId22" Type="http://schemas.openxmlformats.org/officeDocument/2006/relationships/hyperlink" Target="https://simpleflying.com/iata-vs-icao-whats-the-dif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4</Pages>
  <Words>1778</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Brewer</dc:creator>
  <cp:keywords/>
  <dc:description/>
  <cp:lastModifiedBy>Chris Brewer</cp:lastModifiedBy>
  <cp:revision>6</cp:revision>
  <dcterms:created xsi:type="dcterms:W3CDTF">2024-01-13T19:13:00Z</dcterms:created>
  <dcterms:modified xsi:type="dcterms:W3CDTF">2024-01-25T19:17:00Z</dcterms:modified>
</cp:coreProperties>
</file>